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F891" w14:textId="77777777" w:rsidR="00490293" w:rsidRPr="00B752A5" w:rsidRDefault="00490293" w:rsidP="00490293">
      <w:pPr>
        <w:jc w:val="center"/>
        <w:rPr>
          <w:rFonts w:ascii="Lucida Sans Unicode" w:hAnsi="Lucida Sans Unicode" w:cs="Lucida Sans Unicode"/>
          <w:b/>
          <w:bCs/>
          <w:sz w:val="22"/>
          <w:szCs w:val="22"/>
        </w:rPr>
      </w:pPr>
      <w:r w:rsidRPr="00B752A5">
        <w:rPr>
          <w:rFonts w:ascii="Lucida Sans Unicode" w:hAnsi="Lucida Sans Unicode" w:cs="Lucida Sans Unicode"/>
          <w:b/>
          <w:bCs/>
          <w:sz w:val="22"/>
          <w:szCs w:val="22"/>
        </w:rPr>
        <w:t>MAINTENANCE AGREEMENT</w:t>
      </w:r>
    </w:p>
    <w:p w14:paraId="0DE4DF52" w14:textId="77777777" w:rsidR="00490293" w:rsidRPr="00B752A5" w:rsidRDefault="00490293" w:rsidP="00490293">
      <w:pPr>
        <w:jc w:val="center"/>
        <w:rPr>
          <w:rFonts w:ascii="Lucida Sans Unicode" w:hAnsi="Lucida Sans Unicode" w:cs="Lucida Sans Unicode"/>
          <w:b/>
          <w:bCs/>
          <w:sz w:val="22"/>
          <w:szCs w:val="22"/>
        </w:rPr>
      </w:pPr>
      <w:r w:rsidRPr="00B752A5">
        <w:rPr>
          <w:rFonts w:ascii="Lucida Sans Unicode" w:hAnsi="Lucida Sans Unicode" w:cs="Lucida Sans Unicode"/>
          <w:b/>
          <w:bCs/>
          <w:sz w:val="22"/>
          <w:szCs w:val="22"/>
        </w:rPr>
        <w:t xml:space="preserve">Between the </w:t>
      </w:r>
      <w:r w:rsidR="00CE5149" w:rsidRPr="00B752A5">
        <w:rPr>
          <w:rFonts w:ascii="Lucida Sans Unicode" w:hAnsi="Lucida Sans Unicode" w:cs="Lucida Sans Unicode"/>
          <w:b/>
          <w:bCs/>
          <w:sz w:val="22"/>
          <w:szCs w:val="22"/>
        </w:rPr>
        <w:t>Riley Purgatory Bluff</w:t>
      </w:r>
      <w:r w:rsidRPr="00B752A5">
        <w:rPr>
          <w:rFonts w:ascii="Lucida Sans Unicode" w:hAnsi="Lucida Sans Unicode" w:cs="Lucida Sans Unicode"/>
          <w:b/>
          <w:bCs/>
          <w:sz w:val="22"/>
          <w:szCs w:val="22"/>
        </w:rPr>
        <w:t xml:space="preserve"> Creek Watershed District and</w:t>
      </w:r>
    </w:p>
    <w:p w14:paraId="2057FE05" w14:textId="77777777" w:rsidR="00490293" w:rsidRPr="00B752A5" w:rsidRDefault="00490293" w:rsidP="00490293">
      <w:pPr>
        <w:jc w:val="center"/>
        <w:rPr>
          <w:rFonts w:ascii="Lucida Sans Unicode" w:hAnsi="Lucida Sans Unicode" w:cs="Lucida Sans Unicode"/>
          <w:b/>
          <w:bCs/>
          <w:sz w:val="22"/>
          <w:szCs w:val="22"/>
        </w:rPr>
      </w:pPr>
      <w:r w:rsidRPr="00B752A5">
        <w:rPr>
          <w:rFonts w:ascii="Lucida Sans Unicode" w:hAnsi="Lucida Sans Unicode" w:cs="Lucida Sans Unicode"/>
          <w:b/>
          <w:bCs/>
          <w:sz w:val="22"/>
          <w:szCs w:val="22"/>
        </w:rPr>
        <w:t xml:space="preserve">[NAME OF </w:t>
      </w:r>
      <w:commentRangeStart w:id="0"/>
      <w:r w:rsidR="00B014E4" w:rsidRPr="00B752A5">
        <w:rPr>
          <w:rFonts w:ascii="Lucida Sans Unicode" w:hAnsi="Lucida Sans Unicode" w:cs="Lucida Sans Unicode"/>
          <w:b/>
          <w:bCs/>
          <w:sz w:val="22"/>
          <w:szCs w:val="22"/>
        </w:rPr>
        <w:t xml:space="preserve">PUBLIC </w:t>
      </w:r>
      <w:r w:rsidR="005639FC">
        <w:rPr>
          <w:rFonts w:ascii="Lucida Sans Unicode" w:hAnsi="Lucida Sans Unicode" w:cs="Lucida Sans Unicode"/>
          <w:b/>
          <w:bCs/>
          <w:sz w:val="22"/>
          <w:szCs w:val="22"/>
        </w:rPr>
        <w:t>ENTITY</w:t>
      </w:r>
      <w:commentRangeEnd w:id="0"/>
      <w:r w:rsidR="005639FC">
        <w:rPr>
          <w:rStyle w:val="CommentReference"/>
        </w:rPr>
        <w:commentReference w:id="0"/>
      </w:r>
      <w:r w:rsidRPr="00B752A5">
        <w:rPr>
          <w:rFonts w:ascii="Lucida Sans Unicode" w:hAnsi="Lucida Sans Unicode" w:cs="Lucida Sans Unicode"/>
          <w:b/>
          <w:bCs/>
          <w:sz w:val="22"/>
          <w:szCs w:val="22"/>
        </w:rPr>
        <w:t>]</w:t>
      </w:r>
    </w:p>
    <w:p w14:paraId="6AB8C641" w14:textId="77777777" w:rsidR="00CD3A03" w:rsidRPr="00B752A5" w:rsidRDefault="00CD3A03">
      <w:pPr>
        <w:rPr>
          <w:rFonts w:ascii="Lucida Sans Unicode" w:hAnsi="Lucida Sans Unicode" w:cs="Lucida Sans Unicode"/>
          <w:sz w:val="22"/>
          <w:szCs w:val="22"/>
        </w:rPr>
      </w:pPr>
    </w:p>
    <w:p w14:paraId="4D9A8D8B" w14:textId="77777777" w:rsidR="00490293" w:rsidRPr="00B752A5" w:rsidRDefault="00B014E4" w:rsidP="00490293">
      <w:pPr>
        <w:rPr>
          <w:rFonts w:ascii="Lucida Sans Unicode" w:hAnsi="Lucida Sans Unicode" w:cs="Lucida Sans Unicode"/>
          <w:sz w:val="22"/>
          <w:szCs w:val="22"/>
        </w:rPr>
      </w:pPr>
      <w:r w:rsidRPr="00B752A5">
        <w:rPr>
          <w:rFonts w:ascii="Lucida Sans Unicode" w:hAnsi="Lucida Sans Unicode" w:cs="Lucida Sans Unicode"/>
          <w:sz w:val="22"/>
          <w:szCs w:val="22"/>
        </w:rPr>
        <w:t>This Maintenance Agreement (</w:t>
      </w:r>
      <w:r w:rsidR="00490293" w:rsidRPr="00B752A5">
        <w:rPr>
          <w:rFonts w:ascii="Lucida Sans Unicode" w:hAnsi="Lucida Sans Unicode" w:cs="Lucida Sans Unicode"/>
          <w:sz w:val="22"/>
          <w:szCs w:val="22"/>
        </w:rPr>
        <w:t xml:space="preserve">Agreement) is made by and between the </w:t>
      </w:r>
      <w:r w:rsidR="00CE5149" w:rsidRPr="00B752A5">
        <w:rPr>
          <w:rFonts w:ascii="Lucida Sans Unicode" w:hAnsi="Lucida Sans Unicode" w:cs="Lucida Sans Unicode"/>
          <w:sz w:val="22"/>
          <w:szCs w:val="22"/>
        </w:rPr>
        <w:t>Riley Purgatory Bluff</w:t>
      </w:r>
      <w:r w:rsidR="00490293" w:rsidRPr="00B752A5">
        <w:rPr>
          <w:rFonts w:ascii="Lucida Sans Unicode" w:hAnsi="Lucida Sans Unicode" w:cs="Lucida Sans Unicode"/>
          <w:sz w:val="22"/>
          <w:szCs w:val="22"/>
        </w:rPr>
        <w:t xml:space="preserve"> Creek Watershed District, a watershed district with purposes and powers set forth at Minnesota Statutes chap</w:t>
      </w:r>
      <w:r w:rsidR="006D40D1" w:rsidRPr="00B752A5">
        <w:rPr>
          <w:rFonts w:ascii="Lucida Sans Unicode" w:hAnsi="Lucida Sans Unicode" w:cs="Lucida Sans Unicode"/>
          <w:sz w:val="22"/>
          <w:szCs w:val="22"/>
        </w:rPr>
        <w:t>ters 103B and 103D (</w:t>
      </w:r>
      <w:r w:rsidR="00CE5149" w:rsidRPr="00B752A5">
        <w:rPr>
          <w:rFonts w:ascii="Lucida Sans Unicode" w:hAnsi="Lucida Sans Unicode" w:cs="Lucida Sans Unicode"/>
          <w:sz w:val="22"/>
          <w:szCs w:val="22"/>
        </w:rPr>
        <w:t>RPBCWD</w:t>
      </w:r>
      <w:r w:rsidR="006D40D1" w:rsidRPr="00B752A5">
        <w:rPr>
          <w:rFonts w:ascii="Lucida Sans Unicode" w:hAnsi="Lucida Sans Unicode" w:cs="Lucida Sans Unicode"/>
          <w:sz w:val="22"/>
          <w:szCs w:val="22"/>
        </w:rPr>
        <w:t xml:space="preserve">), and </w:t>
      </w:r>
      <w:commentRangeStart w:id="1"/>
      <w:r w:rsidR="006D40D1" w:rsidRPr="00B752A5">
        <w:rPr>
          <w:rFonts w:ascii="Lucida Sans Unicode" w:hAnsi="Lucida Sans Unicode" w:cs="Lucida Sans Unicode"/>
          <w:sz w:val="22"/>
          <w:szCs w:val="22"/>
          <w:highlight w:val="yellow"/>
        </w:rPr>
        <w:t>____________</w:t>
      </w:r>
      <w:commentRangeEnd w:id="1"/>
      <w:r w:rsidR="00615E2F" w:rsidRPr="00B752A5">
        <w:rPr>
          <w:rStyle w:val="CommentReference"/>
          <w:rFonts w:ascii="Lucida Sans Unicode" w:hAnsi="Lucida Sans Unicode" w:cs="Lucida Sans Unicode"/>
          <w:sz w:val="22"/>
          <w:szCs w:val="22"/>
        </w:rPr>
        <w:commentReference w:id="1"/>
      </w:r>
      <w:r w:rsidR="00615E2F" w:rsidRPr="00B752A5">
        <w:rPr>
          <w:rFonts w:ascii="Lucida Sans Unicode" w:hAnsi="Lucida Sans Unicode" w:cs="Lucida Sans Unicode"/>
          <w:sz w:val="22"/>
          <w:szCs w:val="22"/>
          <w:highlight w:val="yellow"/>
        </w:rPr>
        <w:t xml:space="preserve">, </w:t>
      </w:r>
      <w:r w:rsidR="00615E2F" w:rsidRPr="00B752A5">
        <w:rPr>
          <w:rFonts w:ascii="Lucida Sans Unicode" w:hAnsi="Lucida Sans Unicode" w:cs="Lucida Sans Unicode"/>
          <w:i/>
          <w:sz w:val="22"/>
          <w:szCs w:val="22"/>
          <w:highlight w:val="yellow"/>
        </w:rPr>
        <w:t>a statutory city and body corporate and politic of the State of Minnesota</w:t>
      </w:r>
      <w:r w:rsidR="00490293" w:rsidRPr="00B752A5">
        <w:rPr>
          <w:rFonts w:ascii="Lucida Sans Unicode" w:hAnsi="Lucida Sans Unicode" w:cs="Lucida Sans Unicode"/>
          <w:sz w:val="22"/>
          <w:szCs w:val="22"/>
          <w:highlight w:val="yellow"/>
        </w:rPr>
        <w:t xml:space="preserve"> </w:t>
      </w:r>
      <w:r w:rsidRPr="00B752A5">
        <w:rPr>
          <w:rFonts w:ascii="Lucida Sans Unicode" w:hAnsi="Lucida Sans Unicode" w:cs="Lucida Sans Unicode"/>
          <w:sz w:val="22"/>
          <w:szCs w:val="22"/>
          <w:highlight w:val="yellow"/>
        </w:rPr>
        <w:t>(</w:t>
      </w:r>
      <w:r w:rsidR="00D76DCA">
        <w:rPr>
          <w:rFonts w:ascii="Lucida Sans Unicode" w:hAnsi="Lucida Sans Unicode" w:cs="Lucida Sans Unicode"/>
          <w:sz w:val="22"/>
          <w:szCs w:val="22"/>
        </w:rPr>
        <w:t>City</w:t>
      </w:r>
      <w:r w:rsidR="00490293" w:rsidRPr="00B752A5">
        <w:rPr>
          <w:rFonts w:ascii="Lucida Sans Unicode" w:hAnsi="Lucida Sans Unicode" w:cs="Lucida Sans Unicode"/>
          <w:sz w:val="22"/>
          <w:szCs w:val="22"/>
        </w:rPr>
        <w:t>).</w:t>
      </w:r>
    </w:p>
    <w:p w14:paraId="3D34F6D9" w14:textId="77777777" w:rsidR="00490293" w:rsidRPr="00B752A5" w:rsidRDefault="00490293" w:rsidP="00490293">
      <w:pPr>
        <w:rPr>
          <w:rFonts w:ascii="Lucida Sans Unicode" w:hAnsi="Lucida Sans Unicode" w:cs="Lucida Sans Unicode"/>
          <w:sz w:val="22"/>
          <w:szCs w:val="22"/>
        </w:rPr>
      </w:pPr>
    </w:p>
    <w:p w14:paraId="33EEA525" w14:textId="77777777" w:rsidR="00055794" w:rsidRPr="00B752A5" w:rsidRDefault="00055794" w:rsidP="00490293">
      <w:pPr>
        <w:rPr>
          <w:rFonts w:ascii="Lucida Sans Unicode" w:hAnsi="Lucida Sans Unicode" w:cs="Lucida Sans Unicode"/>
          <w:sz w:val="22"/>
          <w:szCs w:val="22"/>
        </w:rPr>
      </w:pPr>
    </w:p>
    <w:p w14:paraId="65424CC3" w14:textId="77777777" w:rsidR="00055794" w:rsidRPr="00B752A5" w:rsidRDefault="00055794" w:rsidP="00055794">
      <w:pPr>
        <w:jc w:val="center"/>
        <w:rPr>
          <w:rFonts w:ascii="Lucida Sans Unicode" w:hAnsi="Lucida Sans Unicode" w:cs="Lucida Sans Unicode"/>
          <w:b/>
          <w:color w:val="000000"/>
          <w:sz w:val="22"/>
          <w:szCs w:val="22"/>
        </w:rPr>
      </w:pPr>
      <w:r w:rsidRPr="00B752A5">
        <w:rPr>
          <w:rFonts w:ascii="Lucida Sans Unicode" w:hAnsi="Lucida Sans Unicode" w:cs="Lucida Sans Unicode"/>
          <w:b/>
          <w:color w:val="000000"/>
          <w:sz w:val="22"/>
          <w:szCs w:val="22"/>
        </w:rPr>
        <w:t>Recitals and Statement of Purpose</w:t>
      </w:r>
    </w:p>
    <w:p w14:paraId="3B87CA41" w14:textId="77777777" w:rsidR="00055794" w:rsidRPr="00B752A5" w:rsidRDefault="00055794" w:rsidP="00055794">
      <w:pPr>
        <w:jc w:val="center"/>
        <w:rPr>
          <w:rFonts w:ascii="Lucida Sans Unicode" w:hAnsi="Lucida Sans Unicode" w:cs="Lucida Sans Unicode"/>
          <w:b/>
          <w:color w:val="000000"/>
          <w:sz w:val="22"/>
          <w:szCs w:val="22"/>
        </w:rPr>
      </w:pPr>
    </w:p>
    <w:p w14:paraId="6366EB4A" w14:textId="77777777" w:rsidR="00055794" w:rsidRPr="00B752A5" w:rsidRDefault="00055794" w:rsidP="00055794">
      <w:pPr>
        <w:rPr>
          <w:rFonts w:ascii="Lucida Sans Unicode" w:hAnsi="Lucida Sans Unicode" w:cs="Lucida Sans Unicode"/>
          <w:color w:val="000000"/>
          <w:sz w:val="22"/>
          <w:szCs w:val="22"/>
        </w:rPr>
      </w:pPr>
      <w:r w:rsidRPr="00B752A5">
        <w:rPr>
          <w:rFonts w:ascii="Lucida Sans Unicode" w:hAnsi="Lucida Sans Unicode" w:cs="Lucida Sans Unicode"/>
          <w:color w:val="000000"/>
          <w:sz w:val="22"/>
          <w:szCs w:val="22"/>
        </w:rPr>
        <w:tab/>
        <w:t xml:space="preserve">WHEREAS pursuant to Minnesota Statutes </w:t>
      </w:r>
      <w:r w:rsidR="005639FC">
        <w:rPr>
          <w:rFonts w:ascii="Lucida Sans Unicode" w:hAnsi="Lucida Sans Unicode" w:cs="Lucida Sans Unicode"/>
          <w:color w:val="000000"/>
          <w:sz w:val="22"/>
          <w:szCs w:val="22"/>
        </w:rPr>
        <w:t xml:space="preserve">section </w:t>
      </w:r>
      <w:r w:rsidRPr="00B752A5">
        <w:rPr>
          <w:rFonts w:ascii="Lucida Sans Unicode" w:hAnsi="Lucida Sans Unicode" w:cs="Lucida Sans Unicode"/>
          <w:color w:val="000000"/>
          <w:sz w:val="22"/>
          <w:szCs w:val="22"/>
        </w:rPr>
        <w:t xml:space="preserve">103D.345, the </w:t>
      </w:r>
      <w:r w:rsidR="00CE5149" w:rsidRPr="00B752A5">
        <w:rPr>
          <w:rFonts w:ascii="Lucida Sans Unicode" w:hAnsi="Lucida Sans Unicode" w:cs="Lucida Sans Unicode"/>
          <w:color w:val="000000"/>
          <w:sz w:val="22"/>
          <w:szCs w:val="22"/>
        </w:rPr>
        <w:t>RPBCWD</w:t>
      </w:r>
      <w:r w:rsidRPr="00B752A5">
        <w:rPr>
          <w:rFonts w:ascii="Lucida Sans Unicode" w:hAnsi="Lucida Sans Unicode" w:cs="Lucida Sans Unicode"/>
          <w:color w:val="000000"/>
          <w:sz w:val="22"/>
          <w:szCs w:val="22"/>
        </w:rPr>
        <w:t xml:space="preserve"> has adopted and implements </w:t>
      </w:r>
      <w:r w:rsidR="005639FC">
        <w:rPr>
          <w:rFonts w:ascii="Lucida Sans Unicode" w:hAnsi="Lucida Sans Unicode" w:cs="Lucida Sans Unicode"/>
          <w:color w:val="000000"/>
          <w:sz w:val="22"/>
          <w:szCs w:val="22"/>
        </w:rPr>
        <w:t xml:space="preserve">the </w:t>
      </w:r>
      <w:r w:rsidRPr="00B752A5">
        <w:rPr>
          <w:rFonts w:ascii="Lucida Sans Unicode" w:hAnsi="Lucida Sans Unicode" w:cs="Lucida Sans Unicode"/>
          <w:color w:val="000000"/>
          <w:sz w:val="22"/>
          <w:szCs w:val="22"/>
        </w:rPr>
        <w:t xml:space="preserve">Wetland </w:t>
      </w:r>
      <w:r w:rsidR="00684855">
        <w:rPr>
          <w:rFonts w:ascii="Lucida Sans Unicode" w:hAnsi="Lucida Sans Unicode" w:cs="Lucida Sans Unicode"/>
          <w:color w:val="000000"/>
          <w:sz w:val="22"/>
          <w:szCs w:val="22"/>
        </w:rPr>
        <w:t xml:space="preserve">and Creek Buffers </w:t>
      </w:r>
      <w:r w:rsidRPr="00B752A5">
        <w:rPr>
          <w:rFonts w:ascii="Lucida Sans Unicode" w:hAnsi="Lucida Sans Unicode" w:cs="Lucida Sans Unicode"/>
          <w:color w:val="000000"/>
          <w:sz w:val="22"/>
          <w:szCs w:val="22"/>
        </w:rPr>
        <w:t xml:space="preserve">Rule, the Waterbody Crossings </w:t>
      </w:r>
      <w:r w:rsidR="00684855">
        <w:rPr>
          <w:rFonts w:ascii="Lucida Sans Unicode" w:hAnsi="Lucida Sans Unicode" w:cs="Lucida Sans Unicode"/>
          <w:color w:val="000000"/>
          <w:sz w:val="22"/>
          <w:szCs w:val="22"/>
        </w:rPr>
        <w:t xml:space="preserve">and </w:t>
      </w:r>
      <w:r w:rsidRPr="00B752A5">
        <w:rPr>
          <w:rFonts w:ascii="Lucida Sans Unicode" w:hAnsi="Lucida Sans Unicode" w:cs="Lucida Sans Unicode"/>
          <w:color w:val="000000"/>
          <w:sz w:val="22"/>
          <w:szCs w:val="22"/>
        </w:rPr>
        <w:t xml:space="preserve">Structures Rule and the </w:t>
      </w:r>
      <w:r w:rsidR="00684855">
        <w:rPr>
          <w:rFonts w:ascii="Lucida Sans Unicode" w:hAnsi="Lucida Sans Unicode" w:cs="Lucida Sans Unicode"/>
          <w:color w:val="000000"/>
          <w:sz w:val="22"/>
          <w:szCs w:val="22"/>
        </w:rPr>
        <w:t xml:space="preserve">Stormwater Management </w:t>
      </w:r>
      <w:r w:rsidRPr="00B752A5">
        <w:rPr>
          <w:rFonts w:ascii="Lucida Sans Unicode" w:hAnsi="Lucida Sans Unicode" w:cs="Lucida Sans Unicode"/>
          <w:color w:val="000000"/>
          <w:sz w:val="22"/>
          <w:szCs w:val="22"/>
        </w:rPr>
        <w:t>Rule;</w:t>
      </w:r>
    </w:p>
    <w:p w14:paraId="7E5D6140" w14:textId="77777777" w:rsidR="00055794" w:rsidRPr="00B752A5" w:rsidRDefault="00055794" w:rsidP="00055794">
      <w:pPr>
        <w:pStyle w:val="Footer"/>
        <w:tabs>
          <w:tab w:val="clear" w:pos="4320"/>
          <w:tab w:val="clear" w:pos="8640"/>
        </w:tabs>
        <w:rPr>
          <w:rFonts w:ascii="Lucida Sans Unicode" w:hAnsi="Lucida Sans Unicode" w:cs="Lucida Sans Unicode"/>
          <w:color w:val="000000"/>
          <w:sz w:val="22"/>
          <w:szCs w:val="22"/>
        </w:rPr>
      </w:pPr>
    </w:p>
    <w:p w14:paraId="5F68DF9D" w14:textId="77777777" w:rsidR="00055794" w:rsidRPr="00B752A5" w:rsidRDefault="00055794" w:rsidP="006D40D1">
      <w:pPr>
        <w:ind w:firstLine="720"/>
        <w:rPr>
          <w:rFonts w:ascii="Lucida Sans Unicode" w:hAnsi="Lucida Sans Unicode" w:cs="Lucida Sans Unicode"/>
          <w:sz w:val="22"/>
          <w:szCs w:val="22"/>
        </w:rPr>
      </w:pPr>
      <w:commentRangeStart w:id="2"/>
      <w:r w:rsidRPr="00B752A5">
        <w:rPr>
          <w:rFonts w:ascii="Lucida Sans Unicode" w:hAnsi="Lucida Sans Unicode" w:cs="Lucida Sans Unicode"/>
          <w:color w:val="000000"/>
          <w:sz w:val="22"/>
          <w:szCs w:val="22"/>
        </w:rPr>
        <w:t xml:space="preserve">WHEREAS under the </w:t>
      </w:r>
      <w:r w:rsidR="00684855">
        <w:rPr>
          <w:rFonts w:ascii="Lucida Sans Unicode" w:hAnsi="Lucida Sans Unicode" w:cs="Lucida Sans Unicode"/>
          <w:color w:val="000000"/>
          <w:sz w:val="22"/>
          <w:szCs w:val="22"/>
        </w:rPr>
        <w:t xml:space="preserve">Wetland and Creek Buffers </w:t>
      </w:r>
      <w:r w:rsidRPr="00B752A5">
        <w:rPr>
          <w:rFonts w:ascii="Lucida Sans Unicode" w:hAnsi="Lucida Sans Unicode" w:cs="Lucida Sans Unicode"/>
          <w:color w:val="000000"/>
          <w:sz w:val="22"/>
          <w:szCs w:val="22"/>
        </w:rPr>
        <w:t xml:space="preserve">Rule, certain land development activity triggers the requirement that the landowner record a declaration establishing the landowner’s perpetual obligation to protect undisturbed buffer adjacent to </w:t>
      </w:r>
      <w:r w:rsidR="00684855">
        <w:rPr>
          <w:rFonts w:ascii="Lucida Sans Unicode" w:hAnsi="Lucida Sans Unicode" w:cs="Lucida Sans Unicode"/>
          <w:color w:val="000000"/>
          <w:sz w:val="22"/>
          <w:szCs w:val="22"/>
        </w:rPr>
        <w:t xml:space="preserve">a creek or </w:t>
      </w:r>
      <w:r w:rsidRPr="00B752A5">
        <w:rPr>
          <w:rFonts w:ascii="Lucida Sans Unicode" w:hAnsi="Lucida Sans Unicode" w:cs="Lucida Sans Unicode"/>
          <w:color w:val="000000"/>
          <w:sz w:val="22"/>
          <w:szCs w:val="22"/>
        </w:rPr>
        <w:t>wetland;</w:t>
      </w:r>
      <w:r w:rsidRPr="00B752A5">
        <w:rPr>
          <w:rFonts w:ascii="Lucida Sans Unicode" w:hAnsi="Lucida Sans Unicode" w:cs="Lucida Sans Unicode"/>
          <w:color w:val="000000"/>
          <w:sz w:val="22"/>
          <w:szCs w:val="22"/>
        </w:rPr>
        <w:br/>
      </w:r>
    </w:p>
    <w:p w14:paraId="5557848B" w14:textId="77777777" w:rsidR="00055794" w:rsidRPr="00B752A5" w:rsidRDefault="00055794" w:rsidP="00055794">
      <w:pPr>
        <w:ind w:firstLine="720"/>
        <w:rPr>
          <w:rFonts w:ascii="Lucida Sans Unicode" w:hAnsi="Lucida Sans Unicode" w:cs="Lucida Sans Unicode"/>
          <w:color w:val="000000"/>
          <w:sz w:val="22"/>
          <w:szCs w:val="22"/>
        </w:rPr>
      </w:pPr>
      <w:r w:rsidRPr="00B752A5">
        <w:rPr>
          <w:rFonts w:ascii="Lucida Sans Unicode" w:hAnsi="Lucida Sans Unicode" w:cs="Lucida Sans Unicode"/>
          <w:color w:val="000000"/>
          <w:sz w:val="22"/>
          <w:szCs w:val="22"/>
        </w:rPr>
        <w:t xml:space="preserve">WHEREAS, under the Waterbody Crossings </w:t>
      </w:r>
      <w:r w:rsidR="00684855">
        <w:rPr>
          <w:rFonts w:ascii="Lucida Sans Unicode" w:hAnsi="Lucida Sans Unicode" w:cs="Lucida Sans Unicode"/>
          <w:color w:val="000000"/>
          <w:sz w:val="22"/>
          <w:szCs w:val="22"/>
        </w:rPr>
        <w:t xml:space="preserve">and </w:t>
      </w:r>
      <w:r w:rsidRPr="00B752A5">
        <w:rPr>
          <w:rFonts w:ascii="Lucida Sans Unicode" w:hAnsi="Lucida Sans Unicode" w:cs="Lucida Sans Unicode"/>
          <w:color w:val="000000"/>
          <w:sz w:val="22"/>
          <w:szCs w:val="22"/>
        </w:rPr>
        <w:t xml:space="preserve">Structures Rule, certain land development activity requires the landowner to record a declaration establishing the landowner’s perpetual obligation to inspect and maintain </w:t>
      </w:r>
      <w:r w:rsidRPr="00B752A5">
        <w:rPr>
          <w:rFonts w:ascii="Lucida Sans Unicode" w:hAnsi="Lucida Sans Unicode" w:cs="Lucida Sans Unicode"/>
          <w:sz w:val="22"/>
          <w:szCs w:val="22"/>
        </w:rPr>
        <w:t>waterbody crossings and structures in accordance with approved plans</w:t>
      </w:r>
      <w:r w:rsidRPr="00B752A5">
        <w:rPr>
          <w:rFonts w:ascii="Lucida Sans Unicode" w:hAnsi="Lucida Sans Unicode" w:cs="Lucida Sans Unicode"/>
          <w:color w:val="000000"/>
          <w:sz w:val="22"/>
          <w:szCs w:val="22"/>
        </w:rPr>
        <w:t>;</w:t>
      </w:r>
      <w:r w:rsidRPr="00B752A5">
        <w:rPr>
          <w:rFonts w:ascii="Lucida Sans Unicode" w:hAnsi="Lucida Sans Unicode" w:cs="Lucida Sans Unicode"/>
          <w:color w:val="000000"/>
          <w:sz w:val="22"/>
          <w:szCs w:val="22"/>
        </w:rPr>
        <w:br/>
      </w:r>
    </w:p>
    <w:p w14:paraId="1984A1AA" w14:textId="77777777" w:rsidR="00055794" w:rsidRPr="00B752A5" w:rsidDel="00900D70" w:rsidRDefault="00055794" w:rsidP="00055794">
      <w:pPr>
        <w:ind w:firstLine="720"/>
        <w:rPr>
          <w:rFonts w:ascii="Lucida Sans Unicode" w:hAnsi="Lucida Sans Unicode" w:cs="Lucida Sans Unicode"/>
          <w:color w:val="000000"/>
          <w:sz w:val="22"/>
          <w:szCs w:val="22"/>
        </w:rPr>
      </w:pPr>
      <w:r w:rsidRPr="00B752A5" w:rsidDel="00900D70">
        <w:rPr>
          <w:rFonts w:ascii="Lucida Sans Unicode" w:hAnsi="Lucida Sans Unicode" w:cs="Lucida Sans Unicode"/>
          <w:color w:val="000000"/>
          <w:sz w:val="22"/>
          <w:szCs w:val="22"/>
        </w:rPr>
        <w:t>WHEREAS under the Stormwater Management Rule, certain land development activity triggers the requirement that the landowner record a declaration establishing the landowner’s perpetual obligation to inspect and maintain stormwater-management facilities;</w:t>
      </w:r>
      <w:commentRangeEnd w:id="2"/>
      <w:r w:rsidR="009B20D6">
        <w:rPr>
          <w:rStyle w:val="CommentReference"/>
        </w:rPr>
        <w:commentReference w:id="2"/>
      </w:r>
    </w:p>
    <w:p w14:paraId="103AB015" w14:textId="77777777" w:rsidR="00055794" w:rsidRPr="00B752A5" w:rsidRDefault="00055794" w:rsidP="00055794">
      <w:pPr>
        <w:ind w:firstLine="720"/>
        <w:rPr>
          <w:rFonts w:ascii="Lucida Sans Unicode" w:hAnsi="Lucida Sans Unicode" w:cs="Lucida Sans Unicode"/>
          <w:color w:val="000000"/>
          <w:sz w:val="22"/>
          <w:szCs w:val="22"/>
        </w:rPr>
      </w:pPr>
    </w:p>
    <w:p w14:paraId="3681C762" w14:textId="77777777" w:rsidR="00055794" w:rsidRPr="00B752A5" w:rsidRDefault="00055794" w:rsidP="00055794">
      <w:pPr>
        <w:ind w:firstLine="720"/>
        <w:rPr>
          <w:rFonts w:ascii="Lucida Sans Unicode" w:hAnsi="Lucida Sans Unicode" w:cs="Lucida Sans Unicode"/>
          <w:color w:val="000000"/>
          <w:sz w:val="22"/>
          <w:szCs w:val="22"/>
        </w:rPr>
      </w:pPr>
      <w:r w:rsidRPr="00B752A5">
        <w:rPr>
          <w:rFonts w:ascii="Lucida Sans Unicode" w:hAnsi="Lucida Sans Unicode" w:cs="Lucida Sans Unicode"/>
          <w:color w:val="000000"/>
          <w:sz w:val="22"/>
          <w:szCs w:val="22"/>
        </w:rPr>
        <w:t xml:space="preserve">WHEREAS in each case, a public landowner, as an alternative to a recorded instrument, may meet the maintenance requirement by documenting its obligations in an unrecorded written agreement with the </w:t>
      </w:r>
      <w:r w:rsidR="00CE5149" w:rsidRPr="00B752A5">
        <w:rPr>
          <w:rFonts w:ascii="Lucida Sans Unicode" w:hAnsi="Lucida Sans Unicode" w:cs="Lucida Sans Unicode"/>
          <w:color w:val="000000"/>
          <w:sz w:val="22"/>
          <w:szCs w:val="22"/>
        </w:rPr>
        <w:t>RPBCWD</w:t>
      </w:r>
      <w:r w:rsidRPr="00B752A5">
        <w:rPr>
          <w:rFonts w:ascii="Lucida Sans Unicode" w:hAnsi="Lucida Sans Unicode" w:cs="Lucida Sans Unicode"/>
          <w:color w:val="000000"/>
          <w:sz w:val="22"/>
          <w:szCs w:val="22"/>
        </w:rPr>
        <w:t>;</w:t>
      </w:r>
    </w:p>
    <w:p w14:paraId="2BCAC575" w14:textId="77777777" w:rsidR="00055794" w:rsidRPr="00B752A5" w:rsidRDefault="00055794" w:rsidP="00055794">
      <w:pPr>
        <w:ind w:firstLine="720"/>
        <w:rPr>
          <w:rFonts w:ascii="Lucida Sans Unicode" w:hAnsi="Lucida Sans Unicode" w:cs="Lucida Sans Unicode"/>
          <w:color w:val="000000"/>
          <w:sz w:val="22"/>
          <w:szCs w:val="22"/>
        </w:rPr>
      </w:pPr>
    </w:p>
    <w:p w14:paraId="1D05DE97" w14:textId="77777777" w:rsidR="00490293" w:rsidRPr="00B752A5" w:rsidRDefault="00490293" w:rsidP="00490293">
      <w:pPr>
        <w:ind w:firstLine="720"/>
        <w:rPr>
          <w:rFonts w:ascii="Lucida Sans Unicode" w:hAnsi="Lucida Sans Unicode" w:cs="Lucida Sans Unicode"/>
          <w:color w:val="000000"/>
          <w:sz w:val="22"/>
          <w:szCs w:val="22"/>
        </w:rPr>
      </w:pPr>
      <w:r w:rsidRPr="00B752A5">
        <w:rPr>
          <w:rFonts w:ascii="Lucida Sans Unicode" w:hAnsi="Lucida Sans Unicode" w:cs="Lucida Sans Unicode"/>
          <w:color w:val="000000"/>
          <w:sz w:val="22"/>
          <w:szCs w:val="22"/>
        </w:rPr>
        <w:t xml:space="preserve">WHEREAS in accordance with </w:t>
      </w:r>
      <w:r w:rsidR="00B647A1" w:rsidRPr="00B752A5">
        <w:rPr>
          <w:rFonts w:ascii="Lucida Sans Unicode" w:hAnsi="Lucida Sans Unicode" w:cs="Lucida Sans Unicode"/>
          <w:color w:val="000000"/>
          <w:sz w:val="22"/>
          <w:szCs w:val="22"/>
        </w:rPr>
        <w:t xml:space="preserve">the </w:t>
      </w:r>
      <w:r w:rsidR="00CE5149" w:rsidRPr="00B752A5">
        <w:rPr>
          <w:rFonts w:ascii="Lucida Sans Unicode" w:hAnsi="Lucida Sans Unicode" w:cs="Lucida Sans Unicode"/>
          <w:color w:val="000000"/>
          <w:sz w:val="22"/>
          <w:szCs w:val="22"/>
        </w:rPr>
        <w:t>RPBCWD</w:t>
      </w:r>
      <w:r w:rsidR="00B647A1" w:rsidRPr="00B752A5">
        <w:rPr>
          <w:rFonts w:ascii="Lucida Sans Unicode" w:hAnsi="Lucida Sans Unicode" w:cs="Lucida Sans Unicode"/>
          <w:color w:val="000000"/>
          <w:sz w:val="22"/>
          <w:szCs w:val="22"/>
        </w:rPr>
        <w:t xml:space="preserve"> rules </w:t>
      </w:r>
      <w:r w:rsidRPr="00B752A5">
        <w:rPr>
          <w:rFonts w:ascii="Lucida Sans Unicode" w:hAnsi="Lucida Sans Unicode" w:cs="Lucida Sans Unicode"/>
          <w:color w:val="000000"/>
          <w:sz w:val="22"/>
          <w:szCs w:val="22"/>
        </w:rPr>
        <w:t xml:space="preserve">and as a condition of </w:t>
      </w:r>
      <w:r w:rsidR="00684855">
        <w:rPr>
          <w:rFonts w:ascii="Lucida Sans Unicode" w:hAnsi="Lucida Sans Unicode" w:cs="Lucida Sans Unicode"/>
          <w:color w:val="000000"/>
          <w:sz w:val="22"/>
          <w:szCs w:val="22"/>
        </w:rPr>
        <w:t>p</w:t>
      </w:r>
      <w:r w:rsidRPr="00B752A5">
        <w:rPr>
          <w:rFonts w:ascii="Lucida Sans Unicode" w:hAnsi="Lucida Sans Unicode" w:cs="Lucida Sans Unicode"/>
          <w:color w:val="000000"/>
          <w:sz w:val="22"/>
          <w:szCs w:val="22"/>
        </w:rPr>
        <w:t xml:space="preserve">ermit </w:t>
      </w:r>
      <w:r w:rsidRPr="00B752A5">
        <w:rPr>
          <w:rFonts w:ascii="Lucida Sans Unicode" w:hAnsi="Lucida Sans Unicode" w:cs="Lucida Sans Unicode"/>
          <w:color w:val="000000"/>
          <w:sz w:val="22"/>
          <w:szCs w:val="22"/>
          <w:highlight w:val="yellow"/>
        </w:rPr>
        <w:t>_________</w:t>
      </w:r>
      <w:r w:rsidRPr="00B752A5">
        <w:rPr>
          <w:rFonts w:ascii="Lucida Sans Unicode" w:hAnsi="Lucida Sans Unicode" w:cs="Lucida Sans Unicode"/>
          <w:color w:val="000000"/>
          <w:sz w:val="22"/>
          <w:szCs w:val="22"/>
        </w:rPr>
        <w:t xml:space="preserve">, the </w:t>
      </w:r>
      <w:r w:rsidR="00055794" w:rsidRPr="00B752A5">
        <w:rPr>
          <w:rFonts w:ascii="Lucida Sans Unicode" w:hAnsi="Lucida Sans Unicode" w:cs="Lucida Sans Unicode"/>
          <w:color w:val="000000"/>
          <w:sz w:val="22"/>
          <w:szCs w:val="22"/>
        </w:rPr>
        <w:t>City</w:t>
      </w:r>
      <w:r w:rsidRPr="00B752A5">
        <w:rPr>
          <w:rFonts w:ascii="Lucida Sans Unicode" w:hAnsi="Lucida Sans Unicode" w:cs="Lucida Sans Unicode"/>
          <w:color w:val="000000"/>
          <w:sz w:val="22"/>
          <w:szCs w:val="22"/>
        </w:rPr>
        <w:t xml:space="preserve">’s </w:t>
      </w:r>
      <w:r w:rsidR="005639FC">
        <w:rPr>
          <w:rFonts w:ascii="Lucida Sans Unicode" w:hAnsi="Lucida Sans Unicode" w:cs="Lucida Sans Unicode"/>
          <w:color w:val="000000"/>
          <w:sz w:val="22"/>
          <w:szCs w:val="22"/>
        </w:rPr>
        <w:t xml:space="preserve">perpetual </w:t>
      </w:r>
      <w:r w:rsidRPr="00B752A5">
        <w:rPr>
          <w:rFonts w:ascii="Lucida Sans Unicode" w:hAnsi="Lucida Sans Unicode" w:cs="Lucida Sans Unicode"/>
          <w:color w:val="000000"/>
          <w:sz w:val="22"/>
          <w:szCs w:val="22"/>
        </w:rPr>
        <w:t xml:space="preserve">obligation to maintain </w:t>
      </w:r>
      <w:commentRangeStart w:id="3"/>
      <w:r w:rsidR="00B647A1" w:rsidRPr="00B752A5">
        <w:rPr>
          <w:rFonts w:ascii="Lucida Sans Unicode" w:hAnsi="Lucida Sans Unicode" w:cs="Lucida Sans Unicode"/>
          <w:color w:val="000000"/>
          <w:sz w:val="22"/>
          <w:szCs w:val="22"/>
          <w:highlight w:val="yellow"/>
        </w:rPr>
        <w:t>wetland</w:t>
      </w:r>
      <w:r w:rsidR="00684855">
        <w:rPr>
          <w:rFonts w:ascii="Lucida Sans Unicode" w:hAnsi="Lucida Sans Unicode" w:cs="Lucida Sans Unicode"/>
          <w:color w:val="000000"/>
          <w:sz w:val="22"/>
          <w:szCs w:val="22"/>
          <w:highlight w:val="yellow"/>
        </w:rPr>
        <w:t xml:space="preserve"> and creek</w:t>
      </w:r>
      <w:r w:rsidR="00B647A1" w:rsidRPr="00B752A5">
        <w:rPr>
          <w:rFonts w:ascii="Lucida Sans Unicode" w:hAnsi="Lucida Sans Unicode" w:cs="Lucida Sans Unicode"/>
          <w:color w:val="000000"/>
          <w:sz w:val="22"/>
          <w:szCs w:val="22"/>
          <w:highlight w:val="yellow"/>
        </w:rPr>
        <w:t xml:space="preserve"> buffer, </w:t>
      </w:r>
      <w:r w:rsidR="00684855">
        <w:rPr>
          <w:rFonts w:ascii="Lucida Sans Unicode" w:hAnsi="Lucida Sans Unicode" w:cs="Lucida Sans Unicode"/>
          <w:color w:val="000000"/>
          <w:sz w:val="22"/>
          <w:szCs w:val="22"/>
          <w:highlight w:val="yellow"/>
        </w:rPr>
        <w:lastRenderedPageBreak/>
        <w:t>waterbody crossings</w:t>
      </w:r>
      <w:r w:rsidR="00B647A1" w:rsidRPr="00B752A5">
        <w:rPr>
          <w:rFonts w:ascii="Lucida Sans Unicode" w:hAnsi="Lucida Sans Unicode" w:cs="Lucida Sans Unicode"/>
          <w:color w:val="000000"/>
          <w:sz w:val="22"/>
          <w:szCs w:val="22"/>
          <w:highlight w:val="yellow"/>
        </w:rPr>
        <w:t xml:space="preserve"> and </w:t>
      </w:r>
      <w:r w:rsidRPr="00B752A5">
        <w:rPr>
          <w:rFonts w:ascii="Lucida Sans Unicode" w:hAnsi="Lucida Sans Unicode" w:cs="Lucida Sans Unicode"/>
          <w:color w:val="000000"/>
          <w:sz w:val="22"/>
          <w:szCs w:val="22"/>
          <w:highlight w:val="yellow"/>
        </w:rPr>
        <w:t>stormwater facilities</w:t>
      </w:r>
      <w:commentRangeEnd w:id="3"/>
      <w:r w:rsidR="00F916A4">
        <w:rPr>
          <w:rStyle w:val="CommentReference"/>
        </w:rPr>
        <w:commentReference w:id="3"/>
      </w:r>
      <w:r w:rsidRPr="00B752A5">
        <w:rPr>
          <w:rFonts w:ascii="Lucida Sans Unicode" w:hAnsi="Lucida Sans Unicode" w:cs="Lucida Sans Unicode"/>
          <w:color w:val="000000"/>
          <w:sz w:val="22"/>
          <w:szCs w:val="22"/>
        </w:rPr>
        <w:t xml:space="preserve"> must be memorialized </w:t>
      </w:r>
      <w:r w:rsidR="005639FC">
        <w:rPr>
          <w:rFonts w:ascii="Lucida Sans Unicode" w:hAnsi="Lucida Sans Unicode" w:cs="Lucida Sans Unicode"/>
          <w:color w:val="000000"/>
          <w:sz w:val="22"/>
          <w:szCs w:val="22"/>
        </w:rPr>
        <w:t xml:space="preserve">in </w:t>
      </w:r>
      <w:r w:rsidRPr="00B752A5">
        <w:rPr>
          <w:rFonts w:ascii="Lucida Sans Unicode" w:hAnsi="Lucida Sans Unicode" w:cs="Lucida Sans Unicode"/>
          <w:color w:val="000000"/>
          <w:sz w:val="22"/>
          <w:szCs w:val="22"/>
        </w:rPr>
        <w:t xml:space="preserve">a maintenance agreement </w:t>
      </w:r>
      <w:r w:rsidR="005639FC">
        <w:rPr>
          <w:rFonts w:ascii="Lucida Sans Unicode" w:hAnsi="Lucida Sans Unicode" w:cs="Lucida Sans Unicode"/>
          <w:color w:val="000000"/>
          <w:sz w:val="22"/>
          <w:szCs w:val="22"/>
        </w:rPr>
        <w:t>specifying requirements and restrictions</w:t>
      </w:r>
      <w:r w:rsidRPr="00B752A5">
        <w:rPr>
          <w:rFonts w:ascii="Lucida Sans Unicode" w:hAnsi="Lucida Sans Unicode" w:cs="Lucida Sans Unicode"/>
          <w:color w:val="000000"/>
          <w:sz w:val="22"/>
          <w:szCs w:val="22"/>
        </w:rPr>
        <w:t xml:space="preserve">; </w:t>
      </w:r>
    </w:p>
    <w:p w14:paraId="05390C78" w14:textId="77777777" w:rsidR="00490293" w:rsidRPr="00B752A5" w:rsidRDefault="00490293" w:rsidP="00490293">
      <w:pPr>
        <w:ind w:firstLine="720"/>
        <w:rPr>
          <w:rFonts w:ascii="Lucida Sans Unicode" w:hAnsi="Lucida Sans Unicode" w:cs="Lucida Sans Unicode"/>
          <w:color w:val="000000"/>
          <w:sz w:val="22"/>
          <w:szCs w:val="22"/>
        </w:rPr>
      </w:pPr>
    </w:p>
    <w:p w14:paraId="78A00140" w14:textId="77777777" w:rsidR="00490293" w:rsidRPr="00B752A5" w:rsidRDefault="00490293" w:rsidP="00490293">
      <w:pPr>
        <w:ind w:firstLine="720"/>
        <w:rPr>
          <w:rFonts w:ascii="Lucida Sans Unicode" w:hAnsi="Lucida Sans Unicode" w:cs="Lucida Sans Unicode"/>
          <w:color w:val="000000"/>
          <w:sz w:val="22"/>
          <w:szCs w:val="22"/>
        </w:rPr>
      </w:pPr>
      <w:r w:rsidRPr="00B752A5">
        <w:rPr>
          <w:rFonts w:ascii="Lucida Sans Unicode" w:hAnsi="Lucida Sans Unicode" w:cs="Lucida Sans Unicode"/>
          <w:color w:val="000000"/>
          <w:sz w:val="22"/>
          <w:szCs w:val="22"/>
        </w:rPr>
        <w:t xml:space="preserve">WHEREAS </w:t>
      </w:r>
      <w:r w:rsidR="00FF2D59">
        <w:rPr>
          <w:rFonts w:ascii="Lucida Sans Unicode" w:hAnsi="Lucida Sans Unicode" w:cs="Lucida Sans Unicode"/>
          <w:color w:val="000000"/>
          <w:sz w:val="22"/>
          <w:szCs w:val="22"/>
        </w:rPr>
        <w:t>City</w:t>
      </w:r>
      <w:r w:rsidR="007B0897" w:rsidRPr="00B752A5">
        <w:rPr>
          <w:rFonts w:ascii="Lucida Sans Unicode" w:hAnsi="Lucida Sans Unicode" w:cs="Lucida Sans Unicode"/>
          <w:color w:val="000000"/>
          <w:sz w:val="22"/>
          <w:szCs w:val="22"/>
        </w:rPr>
        <w:t xml:space="preserve"> </w:t>
      </w:r>
      <w:r w:rsidRPr="00B752A5">
        <w:rPr>
          <w:rFonts w:ascii="Lucida Sans Unicode" w:hAnsi="Lucida Sans Unicode" w:cs="Lucida Sans Unicode"/>
          <w:color w:val="000000"/>
          <w:sz w:val="22"/>
          <w:szCs w:val="22"/>
        </w:rPr>
        <w:t xml:space="preserve">and the </w:t>
      </w:r>
      <w:r w:rsidR="00CE5149" w:rsidRPr="00B752A5">
        <w:rPr>
          <w:rFonts w:ascii="Lucida Sans Unicode" w:hAnsi="Lucida Sans Unicode" w:cs="Lucida Sans Unicode"/>
          <w:color w:val="000000"/>
          <w:sz w:val="22"/>
          <w:szCs w:val="22"/>
        </w:rPr>
        <w:t>RPBCWD</w:t>
      </w:r>
      <w:r w:rsidRPr="00B752A5">
        <w:rPr>
          <w:rFonts w:ascii="Lucida Sans Unicode" w:hAnsi="Lucida Sans Unicode" w:cs="Lucida Sans Unicode"/>
          <w:color w:val="000000"/>
          <w:sz w:val="22"/>
          <w:szCs w:val="22"/>
        </w:rPr>
        <w:t xml:space="preserve"> execute this Agreement to fulfill the condition of </w:t>
      </w:r>
      <w:r w:rsidR="005639FC">
        <w:rPr>
          <w:rFonts w:ascii="Lucida Sans Unicode" w:hAnsi="Lucida Sans Unicode" w:cs="Lucida Sans Unicode"/>
          <w:color w:val="000000"/>
          <w:sz w:val="22"/>
          <w:szCs w:val="22"/>
        </w:rPr>
        <w:t>p</w:t>
      </w:r>
      <w:r w:rsidRPr="00B752A5">
        <w:rPr>
          <w:rFonts w:ascii="Lucida Sans Unicode" w:hAnsi="Lucida Sans Unicode" w:cs="Lucida Sans Unicode"/>
          <w:color w:val="000000"/>
          <w:sz w:val="22"/>
          <w:szCs w:val="22"/>
        </w:rPr>
        <w:t xml:space="preserve">ermit </w:t>
      </w:r>
      <w:r w:rsidR="005639FC">
        <w:rPr>
          <w:rFonts w:ascii="Lucida Sans Unicode" w:hAnsi="Lucida Sans Unicode" w:cs="Lucida Sans Unicode"/>
          <w:color w:val="000000"/>
          <w:sz w:val="22"/>
          <w:szCs w:val="22"/>
        </w:rPr>
        <w:t>no. ___</w:t>
      </w:r>
      <w:r w:rsidRPr="00B752A5">
        <w:rPr>
          <w:rFonts w:ascii="Lucida Sans Unicode" w:hAnsi="Lucida Sans Unicode" w:cs="Lucida Sans Unicode"/>
          <w:color w:val="000000"/>
          <w:sz w:val="22"/>
          <w:szCs w:val="22"/>
          <w:highlight w:val="yellow"/>
        </w:rPr>
        <w:t>______,</w:t>
      </w:r>
      <w:r w:rsidRPr="00B752A5">
        <w:rPr>
          <w:rFonts w:ascii="Lucida Sans Unicode" w:hAnsi="Lucida Sans Unicode" w:cs="Lucida Sans Unicode"/>
          <w:color w:val="000000"/>
          <w:sz w:val="22"/>
          <w:szCs w:val="22"/>
        </w:rPr>
        <w:t xml:space="preserve"> and concur that it is binding and rests on mutual valuable consideration; </w:t>
      </w:r>
    </w:p>
    <w:p w14:paraId="2D5CF427" w14:textId="77777777" w:rsidR="00873336" w:rsidRPr="00B752A5" w:rsidRDefault="00873336" w:rsidP="00490293">
      <w:pPr>
        <w:ind w:firstLine="720"/>
        <w:rPr>
          <w:rFonts w:ascii="Lucida Sans Unicode" w:hAnsi="Lucida Sans Unicode" w:cs="Lucida Sans Unicode"/>
          <w:color w:val="000000"/>
          <w:sz w:val="22"/>
          <w:szCs w:val="22"/>
        </w:rPr>
      </w:pPr>
    </w:p>
    <w:p w14:paraId="620F5867" w14:textId="77777777" w:rsidR="007B0897" w:rsidRPr="00B752A5" w:rsidRDefault="00490293" w:rsidP="00EB4DD9">
      <w:pPr>
        <w:pStyle w:val="BodyTextIndent"/>
        <w:keepNext/>
        <w:rPr>
          <w:rFonts w:ascii="Lucida Sans Unicode" w:hAnsi="Lucida Sans Unicode" w:cs="Lucida Sans Unicode"/>
          <w:sz w:val="22"/>
          <w:szCs w:val="22"/>
        </w:rPr>
      </w:pPr>
      <w:r w:rsidRPr="00B752A5">
        <w:rPr>
          <w:rFonts w:ascii="Lucida Sans Unicode" w:hAnsi="Lucida Sans Unicode" w:cs="Lucida Sans Unicode"/>
          <w:sz w:val="22"/>
          <w:szCs w:val="22"/>
        </w:rPr>
        <w:t>THEREFORE</w:t>
      </w:r>
      <w:r w:rsidR="00873336" w:rsidRPr="00B752A5">
        <w:rPr>
          <w:rFonts w:ascii="Lucida Sans Unicode" w:hAnsi="Lucida Sans Unicode" w:cs="Lucida Sans Unicode"/>
          <w:sz w:val="22"/>
          <w:szCs w:val="22"/>
        </w:rPr>
        <w:t xml:space="preserve"> </w:t>
      </w:r>
      <w:r w:rsidR="00FF2D59">
        <w:rPr>
          <w:rFonts w:ascii="Lucida Sans Unicode" w:hAnsi="Lucida Sans Unicode" w:cs="Lucida Sans Unicode"/>
          <w:sz w:val="22"/>
          <w:szCs w:val="22"/>
        </w:rPr>
        <w:t xml:space="preserve">City </w:t>
      </w:r>
      <w:r w:rsidR="00873336" w:rsidRPr="00B752A5">
        <w:rPr>
          <w:rFonts w:ascii="Lucida Sans Unicode" w:hAnsi="Lucida Sans Unicode" w:cs="Lucida Sans Unicode"/>
          <w:sz w:val="22"/>
          <w:szCs w:val="22"/>
        </w:rPr>
        <w:t xml:space="preserve">and </w:t>
      </w:r>
      <w:r w:rsidR="00CE5149" w:rsidRPr="00B752A5">
        <w:rPr>
          <w:rFonts w:ascii="Lucida Sans Unicode" w:hAnsi="Lucida Sans Unicode" w:cs="Lucida Sans Unicode"/>
          <w:sz w:val="22"/>
          <w:szCs w:val="22"/>
        </w:rPr>
        <w:t>RPBCWD</w:t>
      </w:r>
      <w:r w:rsidR="00873336" w:rsidRPr="00B752A5">
        <w:rPr>
          <w:rFonts w:ascii="Lucida Sans Unicode" w:hAnsi="Lucida Sans Unicode" w:cs="Lucida Sans Unicode"/>
          <w:sz w:val="22"/>
          <w:szCs w:val="22"/>
        </w:rPr>
        <w:t xml:space="preserve"> agree as follows</w:t>
      </w:r>
      <w:r w:rsidR="00EB4DD9">
        <w:rPr>
          <w:rFonts w:ascii="Lucida Sans Unicode" w:hAnsi="Lucida Sans Unicode" w:cs="Lucida Sans Unicode"/>
          <w:sz w:val="22"/>
          <w:szCs w:val="22"/>
        </w:rPr>
        <w:t xml:space="preserve"> that </w:t>
      </w:r>
      <w:r w:rsidR="007B0897" w:rsidRPr="00B752A5">
        <w:rPr>
          <w:rFonts w:ascii="Lucida Sans Unicode" w:hAnsi="Lucida Sans Unicode" w:cs="Lucida Sans Unicode"/>
          <w:sz w:val="22"/>
          <w:szCs w:val="22"/>
        </w:rPr>
        <w:t>C</w:t>
      </w:r>
      <w:r w:rsidR="00FF2D59">
        <w:rPr>
          <w:rFonts w:ascii="Lucida Sans Unicode" w:hAnsi="Lucida Sans Unicode" w:cs="Lucida Sans Unicode"/>
          <w:sz w:val="22"/>
          <w:szCs w:val="22"/>
        </w:rPr>
        <w:t>ity</w:t>
      </w:r>
      <w:r w:rsidRPr="00B752A5">
        <w:rPr>
          <w:rFonts w:ascii="Lucida Sans Unicode" w:hAnsi="Lucida Sans Unicode" w:cs="Lucida Sans Unicode"/>
          <w:sz w:val="22"/>
          <w:szCs w:val="22"/>
        </w:rPr>
        <w:t xml:space="preserve">, at its cost, will inspect and maintain the </w:t>
      </w:r>
      <w:commentRangeStart w:id="4"/>
      <w:r w:rsidR="007B0897" w:rsidRPr="00B752A5">
        <w:rPr>
          <w:rFonts w:ascii="Lucida Sans Unicode" w:hAnsi="Lucida Sans Unicode" w:cs="Lucida Sans Unicode"/>
          <w:sz w:val="22"/>
          <w:szCs w:val="22"/>
          <w:highlight w:val="yellow"/>
        </w:rPr>
        <w:t xml:space="preserve">wetland </w:t>
      </w:r>
      <w:r w:rsidR="00684855">
        <w:rPr>
          <w:rFonts w:ascii="Lucida Sans Unicode" w:hAnsi="Lucida Sans Unicode" w:cs="Lucida Sans Unicode"/>
          <w:sz w:val="22"/>
          <w:szCs w:val="22"/>
          <w:highlight w:val="yellow"/>
        </w:rPr>
        <w:t xml:space="preserve">and creek buffer, waterbody crossings </w:t>
      </w:r>
      <w:r w:rsidR="007B0897" w:rsidRPr="00B752A5">
        <w:rPr>
          <w:rFonts w:ascii="Lucida Sans Unicode" w:hAnsi="Lucida Sans Unicode" w:cs="Lucida Sans Unicode"/>
          <w:sz w:val="22"/>
          <w:szCs w:val="22"/>
          <w:highlight w:val="yellow"/>
        </w:rPr>
        <w:t>and stormwater facilities</w:t>
      </w:r>
      <w:commentRangeEnd w:id="4"/>
      <w:r w:rsidR="00FF2D59">
        <w:rPr>
          <w:rStyle w:val="CommentReference"/>
        </w:rPr>
        <w:commentReference w:id="4"/>
      </w:r>
      <w:r w:rsidR="006D40D1" w:rsidRPr="00B752A5">
        <w:rPr>
          <w:rFonts w:ascii="Lucida Sans Unicode" w:hAnsi="Lucida Sans Unicode" w:cs="Lucida Sans Unicode"/>
          <w:sz w:val="22"/>
          <w:szCs w:val="22"/>
        </w:rPr>
        <w:t>]</w:t>
      </w:r>
      <w:r w:rsidR="007B0897" w:rsidRPr="00B752A5">
        <w:rPr>
          <w:rFonts w:ascii="Lucida Sans Unicode" w:hAnsi="Lucida Sans Unicode" w:cs="Lucida Sans Unicode"/>
          <w:sz w:val="22"/>
          <w:szCs w:val="22"/>
        </w:rPr>
        <w:t xml:space="preserve"> as shown in the site plan attached to and incorporated into this Agreement as Exhibit A in perpetuity </w:t>
      </w:r>
      <w:r w:rsidR="002866D6" w:rsidRPr="00B752A5">
        <w:rPr>
          <w:rFonts w:ascii="Lucida Sans Unicode" w:hAnsi="Lucida Sans Unicode" w:cs="Lucida Sans Unicode"/>
          <w:sz w:val="22"/>
          <w:szCs w:val="22"/>
        </w:rPr>
        <w:t xml:space="preserve">as </w:t>
      </w:r>
      <w:commentRangeStart w:id="5"/>
      <w:r w:rsidR="002866D6" w:rsidRPr="00B752A5">
        <w:rPr>
          <w:rFonts w:ascii="Lucida Sans Unicode" w:hAnsi="Lucida Sans Unicode" w:cs="Lucida Sans Unicode"/>
          <w:sz w:val="22"/>
          <w:szCs w:val="22"/>
        </w:rPr>
        <w:t>follows</w:t>
      </w:r>
      <w:commentRangeEnd w:id="5"/>
      <w:r w:rsidR="00EB4DD9">
        <w:rPr>
          <w:rStyle w:val="CommentReference"/>
          <w:color w:val="auto"/>
        </w:rPr>
        <w:commentReference w:id="5"/>
      </w:r>
      <w:r w:rsidR="002866D6" w:rsidRPr="00B752A5">
        <w:rPr>
          <w:rFonts w:ascii="Lucida Sans Unicode" w:hAnsi="Lucida Sans Unicode" w:cs="Lucida Sans Unicode"/>
          <w:sz w:val="22"/>
          <w:szCs w:val="22"/>
        </w:rPr>
        <w:t>:</w:t>
      </w:r>
    </w:p>
    <w:p w14:paraId="01BF5844" w14:textId="77777777" w:rsidR="00873336" w:rsidRPr="00B752A5" w:rsidRDefault="00873336" w:rsidP="00873336">
      <w:pPr>
        <w:ind w:left="720"/>
        <w:rPr>
          <w:rFonts w:ascii="Lucida Sans Unicode" w:hAnsi="Lucida Sans Unicode" w:cs="Lucida Sans Unicode"/>
          <w:color w:val="000000"/>
          <w:sz w:val="22"/>
          <w:szCs w:val="22"/>
        </w:rPr>
      </w:pPr>
    </w:p>
    <w:p w14:paraId="24A9CAF3" w14:textId="77777777" w:rsidR="00B752A5" w:rsidRPr="00B752A5" w:rsidRDefault="00B752A5" w:rsidP="00B752A5">
      <w:pPr>
        <w:numPr>
          <w:ilvl w:val="0"/>
          <w:numId w:val="11"/>
        </w:numPr>
        <w:ind w:left="360"/>
        <w:rPr>
          <w:rFonts w:ascii="Lucida Sans Unicode" w:hAnsi="Lucida Sans Unicode" w:cs="Lucida Sans Unicode"/>
          <w:sz w:val="22"/>
          <w:szCs w:val="22"/>
        </w:rPr>
      </w:pPr>
      <w:r w:rsidRPr="00B752A5">
        <w:rPr>
          <w:rFonts w:ascii="Lucida Sans Unicode" w:hAnsi="Lucida Sans Unicode" w:cs="Lucida Sans Unicode"/>
          <w:sz w:val="22"/>
          <w:szCs w:val="22"/>
        </w:rPr>
        <w:t>BUFFER AREAS</w:t>
      </w:r>
    </w:p>
    <w:p w14:paraId="20DB8022" w14:textId="77777777" w:rsidR="00B752A5" w:rsidRPr="00B752A5" w:rsidRDefault="00B752A5" w:rsidP="00B752A5">
      <w:pPr>
        <w:ind w:left="720"/>
        <w:rPr>
          <w:rFonts w:ascii="Lucida Sans Unicode" w:hAnsi="Lucida Sans Unicode" w:cs="Lucida Sans Unicode"/>
          <w:sz w:val="22"/>
          <w:szCs w:val="22"/>
        </w:rPr>
      </w:pPr>
    </w:p>
    <w:p w14:paraId="1FCF5725" w14:textId="77777777" w:rsidR="00B752A5" w:rsidRPr="00B752A5" w:rsidRDefault="00B752A5" w:rsidP="000708D1">
      <w:pPr>
        <w:numPr>
          <w:ilvl w:val="1"/>
          <w:numId w:val="11"/>
        </w:numPr>
        <w:spacing w:after="120"/>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Buffer vegetation must not be cultivated, cropped, pastured, mowed, fertilized, subject to the placement of mulch or yard waste, or otherwise disturbed, except for periodic cutting or burning that promotes the health of the buffer, actions to address disease or invasive species, mowing for purposes of public safety, temporary disturbance for placement or repair of buried utilities, or other actions to maintain or improve buffer quality and performance, each as approved by the District in advance in writing or when implemented pursuant to a written maintenance plan approved by the District. </w:t>
      </w:r>
    </w:p>
    <w:p w14:paraId="704EE228" w14:textId="77777777" w:rsidR="00B752A5" w:rsidRPr="00B752A5" w:rsidRDefault="00B752A5" w:rsidP="000708D1">
      <w:pPr>
        <w:numPr>
          <w:ilvl w:val="1"/>
          <w:numId w:val="11"/>
        </w:numPr>
        <w:spacing w:after="120"/>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Diseased, noxious, invasive or otherwise hazardous trees or vegetation may be selectively removed from buffer areas and trees may be selectively pruned to maintain health.</w:t>
      </w:r>
    </w:p>
    <w:p w14:paraId="1D470FD2" w14:textId="77777777" w:rsidR="00B752A5" w:rsidRPr="00B752A5" w:rsidRDefault="00B752A5" w:rsidP="000708D1">
      <w:pPr>
        <w:numPr>
          <w:ilvl w:val="1"/>
          <w:numId w:val="11"/>
        </w:numPr>
        <w:spacing w:after="120"/>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Pesticides and herbicides may be used in accordance with Minnesota Department of Agriculture rules and guidelines. </w:t>
      </w:r>
    </w:p>
    <w:p w14:paraId="4A36A55C" w14:textId="77777777" w:rsidR="00B752A5" w:rsidRPr="00B752A5" w:rsidRDefault="00B752A5" w:rsidP="000708D1">
      <w:pPr>
        <w:numPr>
          <w:ilvl w:val="1"/>
          <w:numId w:val="11"/>
        </w:numPr>
        <w:spacing w:after="120"/>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No fill, debris or other material will be placed within a buffer.</w:t>
      </w:r>
    </w:p>
    <w:p w14:paraId="2D728B7F" w14:textId="77777777" w:rsidR="00B752A5" w:rsidRPr="00B752A5" w:rsidRDefault="00B752A5" w:rsidP="000708D1">
      <w:pPr>
        <w:numPr>
          <w:ilvl w:val="1"/>
          <w:numId w:val="11"/>
        </w:numPr>
        <w:spacing w:after="120"/>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No structure or impervious cover (hard surface) may be created within a buffer area beyond that shown in the scaled site plan attached to </w:t>
      </w:r>
      <w:proofErr w:type="gramStart"/>
      <w:r w:rsidRPr="00B752A5">
        <w:rPr>
          <w:rFonts w:ascii="Lucida Sans Unicode" w:hAnsi="Lucida Sans Unicode" w:cs="Lucida Sans Unicode"/>
          <w:sz w:val="22"/>
          <w:szCs w:val="22"/>
        </w:rPr>
        <w:t>this</w:t>
      </w:r>
      <w:proofErr w:type="gramEnd"/>
      <w:r w:rsidRPr="00B752A5">
        <w:rPr>
          <w:rFonts w:ascii="Lucida Sans Unicode" w:hAnsi="Lucida Sans Unicode" w:cs="Lucida Sans Unicode"/>
          <w:sz w:val="22"/>
          <w:szCs w:val="22"/>
        </w:rPr>
        <w:t xml:space="preserve"> declaration as Exhibit A. </w:t>
      </w:r>
    </w:p>
    <w:p w14:paraId="1E5E4F25" w14:textId="77777777" w:rsidR="00B752A5" w:rsidRPr="00B752A5" w:rsidRDefault="00B752A5" w:rsidP="00B752A5">
      <w:pPr>
        <w:numPr>
          <w:ilvl w:val="1"/>
          <w:numId w:val="11"/>
        </w:numPr>
        <w:ind w:left="1080" w:righ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Permanent wetland buffer </w:t>
      </w:r>
      <w:r>
        <w:rPr>
          <w:rFonts w:ascii="Lucida Sans Unicode" w:hAnsi="Lucida Sans Unicode" w:cs="Lucida Sans Unicode"/>
          <w:sz w:val="22"/>
          <w:szCs w:val="22"/>
        </w:rPr>
        <w:t>markers</w:t>
      </w:r>
      <w:r w:rsidRPr="00B752A5">
        <w:rPr>
          <w:rFonts w:ascii="Lucida Sans Unicode" w:hAnsi="Lucida Sans Unicode" w:cs="Lucida Sans Unicode"/>
          <w:sz w:val="22"/>
          <w:szCs w:val="22"/>
        </w:rPr>
        <w:t xml:space="preserve"> will be maintained in the locations shown on the approved site plan attached as Exhibit A.  Language shall indicate the purpose of the buffer, restrictions, and the name </w:t>
      </w:r>
      <w:r w:rsidRPr="00B752A5">
        <w:rPr>
          <w:rFonts w:ascii="Lucida Sans Unicode" w:hAnsi="Lucida Sans Unicode" w:cs="Lucida Sans Unicode"/>
          <w:sz w:val="22"/>
          <w:szCs w:val="22"/>
        </w:rPr>
        <w:lastRenderedPageBreak/>
        <w:t xml:space="preserve">and </w:t>
      </w:r>
      <w:r w:rsidR="00A62F83">
        <w:rPr>
          <w:rFonts w:ascii="Lucida Sans Unicode" w:hAnsi="Lucida Sans Unicode" w:cs="Lucida Sans Unicode"/>
          <w:sz w:val="22"/>
          <w:szCs w:val="22"/>
        </w:rPr>
        <w:t>website address</w:t>
      </w:r>
      <w:r w:rsidRPr="00B752A5">
        <w:rPr>
          <w:rFonts w:ascii="Lucida Sans Unicode" w:hAnsi="Lucida Sans Unicode" w:cs="Lucida Sans Unicode"/>
          <w:sz w:val="22"/>
          <w:szCs w:val="22"/>
        </w:rPr>
        <w:t xml:space="preserve"> of the Riley Purgatory Bluff Creek Watershed District.</w:t>
      </w:r>
    </w:p>
    <w:p w14:paraId="230F0746" w14:textId="77777777" w:rsidR="00B752A5" w:rsidRPr="00B752A5" w:rsidRDefault="00B752A5" w:rsidP="00B752A5">
      <w:pPr>
        <w:ind w:left="1440"/>
        <w:rPr>
          <w:rFonts w:ascii="Lucida Sans Unicode" w:hAnsi="Lucida Sans Unicode" w:cs="Lucida Sans Unicode"/>
          <w:sz w:val="22"/>
          <w:szCs w:val="22"/>
        </w:rPr>
      </w:pPr>
    </w:p>
    <w:p w14:paraId="1296D130" w14:textId="77777777" w:rsidR="00B752A5" w:rsidRPr="00B752A5" w:rsidRDefault="00B752A5" w:rsidP="00EB4DD9">
      <w:pPr>
        <w:keepNext/>
        <w:numPr>
          <w:ilvl w:val="0"/>
          <w:numId w:val="11"/>
        </w:numPr>
        <w:ind w:left="360"/>
        <w:rPr>
          <w:rFonts w:ascii="Lucida Sans Unicode" w:hAnsi="Lucida Sans Unicode" w:cs="Lucida Sans Unicode"/>
          <w:sz w:val="22"/>
          <w:szCs w:val="22"/>
        </w:rPr>
      </w:pPr>
      <w:r w:rsidRPr="00B752A5">
        <w:rPr>
          <w:rFonts w:ascii="Lucida Sans Unicode" w:hAnsi="Lucida Sans Unicode" w:cs="Lucida Sans Unicode"/>
          <w:sz w:val="22"/>
          <w:szCs w:val="22"/>
        </w:rPr>
        <w:t>WATERBODY CROSSINGS &amp; STRUCTURES</w:t>
      </w:r>
    </w:p>
    <w:p w14:paraId="3EE3E03A" w14:textId="77777777" w:rsidR="00B752A5" w:rsidRPr="00B752A5" w:rsidRDefault="00B752A5" w:rsidP="00EB4DD9">
      <w:pPr>
        <w:keepNext/>
        <w:ind w:left="720"/>
        <w:rPr>
          <w:rFonts w:ascii="Lucida Sans Unicode" w:hAnsi="Lucida Sans Unicode" w:cs="Lucida Sans Unicode"/>
          <w:sz w:val="22"/>
          <w:szCs w:val="22"/>
        </w:rPr>
      </w:pPr>
    </w:p>
    <w:p w14:paraId="471DD6FA" w14:textId="77777777" w:rsidR="00B752A5" w:rsidRPr="00B752A5" w:rsidRDefault="00B752A5" w:rsidP="00B752A5">
      <w:pPr>
        <w:numPr>
          <w:ilvl w:val="1"/>
          <w:numId w:val="11"/>
        </w:numPr>
        <w:ind w:left="1080"/>
        <w:rPr>
          <w:rFonts w:ascii="Lucida Sans Unicode" w:hAnsi="Lucida Sans Unicode" w:cs="Lucida Sans Unicode"/>
          <w:sz w:val="22"/>
          <w:szCs w:val="22"/>
        </w:rPr>
      </w:pPr>
      <w:r w:rsidRPr="00B752A5">
        <w:rPr>
          <w:rFonts w:ascii="Lucida Sans Unicode" w:hAnsi="Lucida Sans Unicode" w:cs="Lucida Sans Unicode"/>
          <w:color w:val="000000"/>
          <w:sz w:val="22"/>
          <w:szCs w:val="22"/>
        </w:rPr>
        <w:t xml:space="preserve">Crossings and structures in </w:t>
      </w:r>
      <w:bookmarkStart w:id="6" w:name="_GoBack"/>
      <w:bookmarkEnd w:id="6"/>
      <w:r w:rsidRPr="00B752A5">
        <w:rPr>
          <w:rFonts w:ascii="Lucida Sans Unicode" w:hAnsi="Lucida Sans Unicode" w:cs="Lucida Sans Unicode"/>
          <w:color w:val="000000"/>
          <w:sz w:val="22"/>
          <w:szCs w:val="22"/>
        </w:rPr>
        <w:t xml:space="preserve">contact with the bed or bank of a waterbody will be inspected at least once a year and maintained in good repair in perpetuity to ensure adequate hydraulic and navigational capacity is retained in accordance with approved plans; to ensure no net increase in the flood stage beyond that achieved by the approved plans; to prevent adverse effects to water quality, changes to the existing flowline/gradient and increased scour, erosion or sedimentation; and minimizing the potential for obstruction of the waterbody.  </w:t>
      </w:r>
    </w:p>
    <w:p w14:paraId="5ECD20B7" w14:textId="77777777" w:rsidR="00B752A5" w:rsidRPr="00B752A5" w:rsidRDefault="00B752A5" w:rsidP="00B752A5">
      <w:pPr>
        <w:ind w:left="720"/>
        <w:rPr>
          <w:rFonts w:ascii="Lucida Sans Unicode" w:hAnsi="Lucida Sans Unicode" w:cs="Lucida Sans Unicode"/>
          <w:sz w:val="22"/>
          <w:szCs w:val="22"/>
        </w:rPr>
      </w:pPr>
    </w:p>
    <w:p w14:paraId="7E6CFBE5" w14:textId="77777777" w:rsidR="00B752A5" w:rsidRPr="00B752A5" w:rsidRDefault="00B752A5" w:rsidP="00B752A5">
      <w:pPr>
        <w:keepNext/>
        <w:numPr>
          <w:ilvl w:val="0"/>
          <w:numId w:val="11"/>
        </w:numPr>
        <w:ind w:left="360"/>
        <w:rPr>
          <w:rFonts w:ascii="Lucida Sans Unicode" w:hAnsi="Lucida Sans Unicode" w:cs="Lucida Sans Unicode"/>
          <w:sz w:val="22"/>
          <w:szCs w:val="22"/>
        </w:rPr>
      </w:pPr>
      <w:commentRangeStart w:id="7"/>
      <w:r w:rsidRPr="00B752A5">
        <w:rPr>
          <w:rFonts w:ascii="Lucida Sans Unicode" w:hAnsi="Lucida Sans Unicode" w:cs="Lucida Sans Unicode"/>
          <w:sz w:val="22"/>
          <w:szCs w:val="22"/>
        </w:rPr>
        <w:t>STORMWATER FACILITIES</w:t>
      </w:r>
      <w:commentRangeEnd w:id="7"/>
      <w:r w:rsidRPr="00B752A5">
        <w:rPr>
          <w:rFonts w:ascii="Lucida Sans Unicode" w:hAnsi="Lucida Sans Unicode" w:cs="Lucida Sans Unicode"/>
          <w:sz w:val="22"/>
          <w:szCs w:val="22"/>
        </w:rPr>
        <w:commentReference w:id="7"/>
      </w:r>
    </w:p>
    <w:p w14:paraId="36088437" w14:textId="77777777" w:rsidR="00B752A5" w:rsidRPr="00B752A5" w:rsidRDefault="00B752A5" w:rsidP="00B752A5">
      <w:pPr>
        <w:keepNext/>
        <w:ind w:left="720"/>
        <w:rPr>
          <w:rFonts w:ascii="Lucida Sans Unicode" w:hAnsi="Lucida Sans Unicode" w:cs="Lucida Sans Unicode"/>
          <w:sz w:val="22"/>
          <w:szCs w:val="22"/>
        </w:rPr>
      </w:pPr>
    </w:p>
    <w:p w14:paraId="7FC50DEA" w14:textId="77777777" w:rsidR="000708D1" w:rsidRP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B752A5">
        <w:rPr>
          <w:rFonts w:ascii="Lucida Sans Unicode" w:hAnsi="Lucida Sans Unicode" w:cs="Lucida Sans Unicode"/>
          <w:b/>
          <w:sz w:val="22"/>
          <w:szCs w:val="22"/>
        </w:rPr>
        <w:t>Stormwater retention and treatment basin(s)</w:t>
      </w:r>
      <w:r w:rsidRPr="00B752A5">
        <w:rPr>
          <w:rFonts w:ascii="Lucida Sans Unicode" w:hAnsi="Lucida Sans Unicode" w:cs="Lucida Sans Unicode"/>
          <w:sz w:val="22"/>
          <w:szCs w:val="22"/>
        </w:rPr>
        <w:t xml:space="preserve">. </w:t>
      </w:r>
      <w:r w:rsidRPr="00B752A5">
        <w:rPr>
          <w:rFonts w:ascii="Lucida Sans Unicode" w:hAnsi="Lucida Sans Unicode" w:cs="Lucida Sans Unicode"/>
          <w:color w:val="000000"/>
          <w:sz w:val="22"/>
          <w:szCs w:val="22"/>
        </w:rPr>
        <w:t xml:space="preserve"> S</w:t>
      </w:r>
      <w:r w:rsidRPr="00B752A5">
        <w:rPr>
          <w:rFonts w:ascii="Lucida Sans Unicode" w:hAnsi="Lucida Sans Unicode" w:cs="Lucida Sans Unicode"/>
          <w:sz w:val="22"/>
          <w:szCs w:val="22"/>
        </w:rPr>
        <w:t xml:space="preserve">tormwater retention and treatment basin(s) must be inspected at least once a year to determine if the basin’s retention and treatment characteristics are adequate and continue to perform per design.  </w:t>
      </w:r>
      <w:r w:rsidRPr="00B752A5">
        <w:rPr>
          <w:rFonts w:ascii="Lucida Sans Unicode" w:hAnsi="Lucida Sans Unicode" w:cs="Lucida Sans Unicode"/>
          <w:color w:val="000000"/>
          <w:sz w:val="22"/>
          <w:szCs w:val="22"/>
        </w:rPr>
        <w:t xml:space="preserve">Culverts and outfall structures must be inspected at least annually and kept clear of any obstructions or sediment accumulation.  Sediment accumulation must be measured by a method accurate to within one vertical foot.  </w:t>
      </w:r>
      <w:r w:rsidRPr="00B752A5">
        <w:rPr>
          <w:rFonts w:ascii="Lucida Sans Unicode" w:hAnsi="Lucida Sans Unicode" w:cs="Lucida Sans Unicode"/>
          <w:sz w:val="22"/>
          <w:szCs w:val="22"/>
        </w:rPr>
        <w:t xml:space="preserve">A storage treatment basin will be considered inadequate if sediment has decreased the wet storage volume by 50 percent of its original design volume.  Based on this inspection, if the stormwater basin(s) is identified for sediment cleanout, the basin(s) will be restored to its original design contours </w:t>
      </w:r>
      <w:r w:rsidRPr="00B752A5">
        <w:rPr>
          <w:rFonts w:ascii="Lucida Sans Unicode" w:hAnsi="Lucida Sans Unicode" w:cs="Lucida Sans Unicode"/>
          <w:color w:val="000000"/>
          <w:sz w:val="22"/>
          <w:szCs w:val="22"/>
        </w:rPr>
        <w:t xml:space="preserve">and vegetation in disturbed areas restored </w:t>
      </w:r>
      <w:r w:rsidRPr="00B752A5">
        <w:rPr>
          <w:rFonts w:ascii="Lucida Sans Unicode" w:hAnsi="Lucida Sans Unicode" w:cs="Lucida Sans Unicode"/>
          <w:sz w:val="22"/>
          <w:szCs w:val="22"/>
        </w:rPr>
        <w:t>within one year of the inspection date.</w:t>
      </w:r>
    </w:p>
    <w:p w14:paraId="45B3C557" w14:textId="77777777" w:rsidR="000708D1" w:rsidRP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0708D1">
        <w:rPr>
          <w:rFonts w:ascii="Lucida Sans Unicode" w:hAnsi="Lucida Sans Unicode" w:cs="Lucida Sans Unicode"/>
          <w:b/>
          <w:color w:val="000000"/>
          <w:sz w:val="22"/>
          <w:szCs w:val="22"/>
        </w:rPr>
        <w:t>Raingardens, infiltration basins and filtration basins</w:t>
      </w:r>
      <w:r w:rsidRPr="000708D1">
        <w:rPr>
          <w:rFonts w:ascii="Lucida Sans Unicode" w:hAnsi="Lucida Sans Unicode" w:cs="Lucida Sans Unicode"/>
          <w:color w:val="000000"/>
          <w:sz w:val="22"/>
          <w:szCs w:val="22"/>
        </w:rPr>
        <w:t xml:space="preserve">. Raingardens, </w:t>
      </w:r>
      <w:r w:rsidRPr="000708D1">
        <w:rPr>
          <w:rFonts w:ascii="Lucida Sans Unicode" w:hAnsi="Lucida Sans Unicode" w:cs="Lucida Sans Unicode"/>
          <w:sz w:val="22"/>
          <w:szCs w:val="22"/>
        </w:rPr>
        <w:t>infiltration basins and filtration basins will be inspected annually to ensure continued live storage capacity at or above the design volume.  Invasive vegetation, excess sediment and debris will be removed as needed and healthy plant growth will be maintained to ensure that the facilities continue to perform per design.</w:t>
      </w:r>
    </w:p>
    <w:p w14:paraId="1CA673D9" w14:textId="77777777" w:rsid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0708D1">
        <w:rPr>
          <w:rFonts w:ascii="Lucida Sans Unicode" w:hAnsi="Lucida Sans Unicode" w:cs="Lucida Sans Unicode"/>
          <w:b/>
          <w:color w:val="000000"/>
          <w:sz w:val="22"/>
          <w:szCs w:val="22"/>
        </w:rPr>
        <w:t xml:space="preserve">Vegetated swales.  </w:t>
      </w:r>
      <w:r w:rsidRPr="000708D1">
        <w:rPr>
          <w:rFonts w:ascii="Lucida Sans Unicode" w:hAnsi="Lucida Sans Unicode" w:cs="Lucida Sans Unicode"/>
          <w:color w:val="000000"/>
          <w:sz w:val="22"/>
          <w:szCs w:val="22"/>
        </w:rPr>
        <w:t xml:space="preserve">Vegetated swales will remain free from mowing or other vegetative disturbance, fertilizer application, yard or other waste disposal, </w:t>
      </w:r>
      <w:r w:rsidRPr="000708D1">
        <w:rPr>
          <w:rFonts w:ascii="Lucida Sans Unicode" w:hAnsi="Lucida Sans Unicode" w:cs="Lucida Sans Unicode"/>
          <w:color w:val="000000"/>
          <w:sz w:val="22"/>
          <w:szCs w:val="22"/>
        </w:rPr>
        <w:lastRenderedPageBreak/>
        <w:t>the placement of structures or any other alteration that impedes the function of the vegetated swale.</w:t>
      </w:r>
    </w:p>
    <w:p w14:paraId="38B70C1F" w14:textId="77777777" w:rsidR="000708D1" w:rsidRP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0708D1">
        <w:rPr>
          <w:rFonts w:ascii="Lucida Sans Unicode" w:hAnsi="Lucida Sans Unicode" w:cs="Lucida Sans Unicode"/>
          <w:b/>
          <w:sz w:val="22"/>
          <w:szCs w:val="22"/>
        </w:rPr>
        <w:t>Pervious pavement</w:t>
      </w:r>
      <w:r w:rsidRPr="000708D1">
        <w:rPr>
          <w:rFonts w:ascii="Lucida Sans Unicode" w:hAnsi="Lucida Sans Unicode" w:cs="Lucida Sans Unicode"/>
          <w:sz w:val="22"/>
          <w:szCs w:val="22"/>
        </w:rPr>
        <w:t>.  Pervious pavement will be inspected after at least one major storm per year and otherwise annually to ensure continuing performance per design.  Surface openings will be vacuumed in dry weather to remove dry, encrusted sediment as necessary.  Broken units that impair the structural integrity of the surface will be replaced.  If water stands for an extended period of time, the base materials will be removed and replaced.</w:t>
      </w:r>
    </w:p>
    <w:p w14:paraId="6158D541" w14:textId="77777777" w:rsid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0708D1">
        <w:rPr>
          <w:rFonts w:ascii="Lucida Sans Unicode" w:hAnsi="Lucida Sans Unicode" w:cs="Lucida Sans Unicode"/>
          <w:b/>
          <w:sz w:val="22"/>
          <w:szCs w:val="22"/>
        </w:rPr>
        <w:t>Underground storage facilities.</w:t>
      </w:r>
      <w:r w:rsidRPr="000708D1">
        <w:rPr>
          <w:rFonts w:ascii="Lucida Sans Unicode" w:hAnsi="Lucida Sans Unicode" w:cs="Lucida Sans Unicode"/>
          <w:sz w:val="22"/>
          <w:szCs w:val="22"/>
        </w:rPr>
        <w:t xml:space="preserve">  Underground storage facilities will be inspected at least annually to ensure continuing performance per design.  Capacity will be considered inadequate if sediment has decreased the storage volume by 50 percent of the original design volume.  Accumulated debris and sediment will be removed, and inlet and outlet structures will be kept clear of any flow impediments.</w:t>
      </w:r>
    </w:p>
    <w:p w14:paraId="27FA1035" w14:textId="77777777" w:rsidR="000708D1" w:rsidRPr="000708D1" w:rsidRDefault="00B752A5" w:rsidP="000708D1">
      <w:pPr>
        <w:numPr>
          <w:ilvl w:val="1"/>
          <w:numId w:val="7"/>
        </w:numPr>
        <w:tabs>
          <w:tab w:val="clear" w:pos="720"/>
        </w:tabs>
        <w:spacing w:after="120"/>
        <w:ind w:left="1080"/>
        <w:rPr>
          <w:rFonts w:ascii="Lucida Sans Unicode" w:hAnsi="Lucida Sans Unicode" w:cs="Lucida Sans Unicode"/>
          <w:color w:val="000000"/>
          <w:sz w:val="22"/>
          <w:szCs w:val="22"/>
        </w:rPr>
      </w:pPr>
      <w:r w:rsidRPr="000708D1">
        <w:rPr>
          <w:rFonts w:ascii="Lucida Sans Unicode" w:hAnsi="Lucida Sans Unicode" w:cs="Lucida Sans Unicode"/>
          <w:b/>
          <w:sz w:val="22"/>
          <w:szCs w:val="22"/>
        </w:rPr>
        <w:t>Grit chambers, sump catch basins and sump manholes.</w:t>
      </w:r>
      <w:r w:rsidRPr="000708D1">
        <w:rPr>
          <w:rFonts w:ascii="Lucida Sans Unicode" w:hAnsi="Lucida Sans Unicode" w:cs="Lucida Sans Unicode"/>
          <w:sz w:val="22"/>
          <w:szCs w:val="22"/>
        </w:rPr>
        <w:t xml:space="preserve"> Grit chambers, sump catch basins and sump manholes will be inspected in the spring, summer and fall of each year.  All sediment and debris will be removed as needed such that the stormwater facilities operate as designed and permitted.</w:t>
      </w:r>
    </w:p>
    <w:p w14:paraId="3F4C82D1" w14:textId="77777777" w:rsidR="000708D1" w:rsidRDefault="00B752A5" w:rsidP="000708D1">
      <w:pPr>
        <w:numPr>
          <w:ilvl w:val="1"/>
          <w:numId w:val="7"/>
        </w:numPr>
        <w:tabs>
          <w:tab w:val="clear" w:pos="720"/>
        </w:tabs>
        <w:ind w:left="1080"/>
        <w:rPr>
          <w:rFonts w:ascii="Lucida Sans Unicode" w:hAnsi="Lucida Sans Unicode" w:cs="Lucida Sans Unicode"/>
          <w:color w:val="000000"/>
          <w:sz w:val="22"/>
          <w:szCs w:val="22"/>
        </w:rPr>
      </w:pPr>
      <w:r w:rsidRPr="000708D1">
        <w:rPr>
          <w:rFonts w:ascii="Lucida Sans Unicode" w:hAnsi="Lucida Sans Unicode" w:cs="Lucida Sans Unicode"/>
          <w:b/>
          <w:sz w:val="22"/>
          <w:szCs w:val="22"/>
        </w:rPr>
        <w:t>Proprietary stormwater facilities.</w:t>
      </w:r>
      <w:r w:rsidRPr="000708D1">
        <w:rPr>
          <w:rFonts w:ascii="Lucida Sans Unicode" w:hAnsi="Lucida Sans Unicode" w:cs="Lucida Sans Unicode"/>
          <w:sz w:val="22"/>
          <w:szCs w:val="22"/>
        </w:rPr>
        <w:t xml:space="preserve"> Proprietary stormwater facilities will be inspected at least annually and maintained as specified or recommended by the manufacturer and/or installer as described in </w:t>
      </w:r>
      <w:proofErr w:type="gramStart"/>
      <w:r w:rsidRPr="000708D1">
        <w:rPr>
          <w:rFonts w:ascii="Lucida Sans Unicode" w:hAnsi="Lucida Sans Unicode" w:cs="Lucida Sans Unicode"/>
          <w:sz w:val="22"/>
          <w:szCs w:val="22"/>
        </w:rPr>
        <w:t xml:space="preserve">Exhibit </w:t>
      </w:r>
      <w:commentRangeStart w:id="8"/>
      <w:r w:rsidRPr="000708D1">
        <w:rPr>
          <w:rFonts w:ascii="Lucida Sans Unicode" w:hAnsi="Lucida Sans Unicode" w:cs="Lucida Sans Unicode"/>
          <w:sz w:val="22"/>
          <w:szCs w:val="22"/>
        </w:rPr>
        <w:t xml:space="preserve"> X</w:t>
      </w:r>
      <w:commentRangeEnd w:id="8"/>
      <w:proofErr w:type="gramEnd"/>
      <w:r w:rsidRPr="00684855">
        <w:rPr>
          <w:rFonts w:ascii="Lucida Sans Unicode" w:hAnsi="Lucida Sans Unicode" w:cs="Lucida Sans Unicode"/>
          <w:sz w:val="22"/>
          <w:szCs w:val="22"/>
        </w:rPr>
        <w:commentReference w:id="8"/>
      </w:r>
      <w:r w:rsidRPr="000708D1">
        <w:rPr>
          <w:rFonts w:ascii="Lucida Sans Unicode" w:hAnsi="Lucida Sans Unicode" w:cs="Lucida Sans Unicode"/>
          <w:sz w:val="22"/>
          <w:szCs w:val="22"/>
        </w:rPr>
        <w:t>.</w:t>
      </w:r>
    </w:p>
    <w:p w14:paraId="7543634A" w14:textId="77777777" w:rsidR="000708D1" w:rsidRPr="000708D1" w:rsidRDefault="000708D1" w:rsidP="000708D1">
      <w:pPr>
        <w:ind w:left="720"/>
        <w:rPr>
          <w:rFonts w:ascii="Lucida Sans Unicode" w:hAnsi="Lucida Sans Unicode" w:cs="Lucida Sans Unicode"/>
          <w:color w:val="000000"/>
          <w:sz w:val="22"/>
          <w:szCs w:val="22"/>
        </w:rPr>
      </w:pPr>
    </w:p>
    <w:p w14:paraId="35450625" w14:textId="77777777" w:rsidR="000708D1" w:rsidRDefault="002866D6" w:rsidP="00B752A5">
      <w:pPr>
        <w:numPr>
          <w:ilvl w:val="0"/>
          <w:numId w:val="7"/>
        </w:numPr>
        <w:tabs>
          <w:tab w:val="clear" w:pos="360"/>
        </w:tabs>
        <w:spacing w:after="120"/>
        <w:ind w:left="720" w:hanging="720"/>
        <w:rPr>
          <w:rFonts w:ascii="Lucida Sans Unicode" w:hAnsi="Lucida Sans Unicode" w:cs="Lucida Sans Unicode"/>
          <w:color w:val="000000"/>
          <w:sz w:val="22"/>
          <w:szCs w:val="22"/>
        </w:rPr>
      </w:pPr>
      <w:r w:rsidRPr="000708D1">
        <w:rPr>
          <w:rFonts w:ascii="Lucida Sans Unicode" w:hAnsi="Lucida Sans Unicode" w:cs="Lucida Sans Unicode"/>
          <w:b/>
          <w:sz w:val="22"/>
          <w:szCs w:val="22"/>
        </w:rPr>
        <w:t>Reporting.</w:t>
      </w:r>
      <w:r w:rsidRPr="000708D1">
        <w:rPr>
          <w:rFonts w:ascii="Lucida Sans Unicode" w:hAnsi="Lucida Sans Unicode" w:cs="Lucida Sans Unicode"/>
          <w:sz w:val="22"/>
          <w:szCs w:val="22"/>
        </w:rPr>
        <w:t xml:space="preserve">  </w:t>
      </w:r>
      <w:r w:rsidR="00191827" w:rsidRPr="000708D1">
        <w:rPr>
          <w:rFonts w:ascii="Lucida Sans Unicode" w:hAnsi="Lucida Sans Unicode" w:cs="Lucida Sans Unicode"/>
          <w:sz w:val="22"/>
          <w:szCs w:val="22"/>
        </w:rPr>
        <w:t xml:space="preserve">City </w:t>
      </w:r>
      <w:r w:rsidRPr="000708D1">
        <w:rPr>
          <w:rFonts w:ascii="Lucida Sans Unicode" w:hAnsi="Lucida Sans Unicode" w:cs="Lucida Sans Unicode"/>
          <w:sz w:val="22"/>
          <w:szCs w:val="22"/>
        </w:rPr>
        <w:t xml:space="preserve">will submit to the </w:t>
      </w:r>
      <w:r w:rsidR="00CE5149" w:rsidRPr="000708D1">
        <w:rPr>
          <w:rFonts w:ascii="Lucida Sans Unicode" w:hAnsi="Lucida Sans Unicode" w:cs="Lucida Sans Unicode"/>
          <w:sz w:val="22"/>
          <w:szCs w:val="22"/>
        </w:rPr>
        <w:t>RPBCWD</w:t>
      </w:r>
      <w:r w:rsidRPr="000708D1">
        <w:rPr>
          <w:rFonts w:ascii="Lucida Sans Unicode" w:hAnsi="Lucida Sans Unicode" w:cs="Lucida Sans Unicode"/>
          <w:sz w:val="22"/>
          <w:szCs w:val="22"/>
        </w:rPr>
        <w:t xml:space="preserve"> annually a</w:t>
      </w:r>
      <w:r w:rsidRPr="000708D1">
        <w:rPr>
          <w:rFonts w:ascii="Lucida Sans Unicode" w:hAnsi="Lucida Sans Unicode" w:cs="Lucida Sans Unicode"/>
          <w:b/>
          <w:sz w:val="22"/>
          <w:szCs w:val="22"/>
        </w:rPr>
        <w:t xml:space="preserve"> </w:t>
      </w:r>
      <w:r w:rsidRPr="000708D1">
        <w:rPr>
          <w:rFonts w:ascii="Lucida Sans Unicode" w:hAnsi="Lucida Sans Unicode" w:cs="Lucida Sans Unicode"/>
          <w:sz w:val="22"/>
          <w:szCs w:val="22"/>
        </w:rPr>
        <w:t>brief written report that describes stormwater facility maintenance activities performed under this declaration, including dates, locations of inspections and the maintenance activities performed.</w:t>
      </w:r>
    </w:p>
    <w:p w14:paraId="34098173" w14:textId="77777777" w:rsidR="000708D1" w:rsidRDefault="00684855" w:rsidP="00684855">
      <w:pPr>
        <w:numPr>
          <w:ilvl w:val="0"/>
          <w:numId w:val="7"/>
        </w:numPr>
        <w:tabs>
          <w:tab w:val="clear" w:pos="360"/>
        </w:tabs>
        <w:spacing w:after="120"/>
        <w:ind w:left="720" w:hanging="720"/>
        <w:rPr>
          <w:rFonts w:ascii="Lucida Sans Unicode" w:hAnsi="Lucida Sans Unicode" w:cs="Lucida Sans Unicode"/>
          <w:color w:val="000000"/>
          <w:sz w:val="22"/>
          <w:szCs w:val="22"/>
        </w:rPr>
      </w:pPr>
      <w:r w:rsidRPr="000708D1">
        <w:rPr>
          <w:rFonts w:ascii="Lucida Sans Unicode" w:hAnsi="Lucida Sans Unicode" w:cs="Lucida Sans Unicode"/>
          <w:b/>
          <w:color w:val="000000"/>
          <w:sz w:val="22"/>
          <w:szCs w:val="22"/>
        </w:rPr>
        <w:t xml:space="preserve">Property Transfer. </w:t>
      </w:r>
      <w:r w:rsidR="007B0897" w:rsidRPr="000708D1">
        <w:rPr>
          <w:rFonts w:ascii="Lucida Sans Unicode" w:hAnsi="Lucida Sans Unicode" w:cs="Lucida Sans Unicode"/>
          <w:color w:val="000000"/>
          <w:sz w:val="22"/>
          <w:szCs w:val="22"/>
        </w:rPr>
        <w:t xml:space="preserve">If </w:t>
      </w:r>
      <w:r w:rsidR="00191827" w:rsidRPr="000708D1">
        <w:rPr>
          <w:rFonts w:ascii="Lucida Sans Unicode" w:hAnsi="Lucida Sans Unicode" w:cs="Lucida Sans Unicode"/>
          <w:color w:val="000000"/>
          <w:sz w:val="22"/>
          <w:szCs w:val="22"/>
        </w:rPr>
        <w:t>City</w:t>
      </w:r>
      <w:r w:rsidR="007B0897" w:rsidRPr="000708D1">
        <w:rPr>
          <w:rFonts w:ascii="Lucida Sans Unicode" w:hAnsi="Lucida Sans Unicode" w:cs="Lucida Sans Unicode"/>
          <w:color w:val="000000"/>
          <w:sz w:val="22"/>
          <w:szCs w:val="22"/>
        </w:rPr>
        <w:t xml:space="preserve"> conveys into private ownership a fee interest in </w:t>
      </w:r>
      <w:r w:rsidR="005D399A" w:rsidRPr="000708D1">
        <w:rPr>
          <w:rFonts w:ascii="Lucida Sans Unicode" w:hAnsi="Lucida Sans Unicode" w:cs="Lucida Sans Unicode"/>
          <w:color w:val="000000"/>
          <w:sz w:val="22"/>
          <w:szCs w:val="22"/>
        </w:rPr>
        <w:t xml:space="preserve">the </w:t>
      </w:r>
      <w:r w:rsidR="007B0897" w:rsidRPr="000708D1">
        <w:rPr>
          <w:rFonts w:ascii="Lucida Sans Unicode" w:hAnsi="Lucida Sans Unicode" w:cs="Lucida Sans Unicode"/>
          <w:color w:val="000000"/>
          <w:sz w:val="22"/>
          <w:szCs w:val="22"/>
        </w:rPr>
        <w:t xml:space="preserve">property that </w:t>
      </w:r>
      <w:r w:rsidR="005D399A" w:rsidRPr="000708D1">
        <w:rPr>
          <w:rFonts w:ascii="Lucida Sans Unicode" w:hAnsi="Lucida Sans Unicode" w:cs="Lucida Sans Unicode"/>
          <w:color w:val="000000"/>
          <w:sz w:val="22"/>
          <w:szCs w:val="22"/>
        </w:rPr>
        <w:t>is the s</w:t>
      </w:r>
      <w:r w:rsidR="007B0897" w:rsidRPr="000708D1">
        <w:rPr>
          <w:rFonts w:ascii="Lucida Sans Unicode" w:hAnsi="Lucida Sans Unicode" w:cs="Lucida Sans Unicode"/>
          <w:color w:val="000000"/>
          <w:sz w:val="22"/>
          <w:szCs w:val="22"/>
        </w:rPr>
        <w:t xml:space="preserve">ubject </w:t>
      </w:r>
      <w:r w:rsidR="003977B1" w:rsidRPr="000708D1">
        <w:rPr>
          <w:rFonts w:ascii="Lucida Sans Unicode" w:hAnsi="Lucida Sans Unicode" w:cs="Lucida Sans Unicode"/>
          <w:color w:val="000000"/>
          <w:sz w:val="22"/>
          <w:szCs w:val="22"/>
        </w:rPr>
        <w:t xml:space="preserve">of </w:t>
      </w:r>
      <w:r w:rsidR="007B0897" w:rsidRPr="000708D1">
        <w:rPr>
          <w:rFonts w:ascii="Lucida Sans Unicode" w:hAnsi="Lucida Sans Unicode" w:cs="Lucida Sans Unicode"/>
          <w:color w:val="000000"/>
          <w:sz w:val="22"/>
          <w:szCs w:val="22"/>
        </w:rPr>
        <w:t xml:space="preserve">this Agreement, it shall require as a condition of sale, and enforce: (a) that the purchaser record a declaration on the property incorporating the maintenance requirements of this Agreement; and (b) that recordation occur either before any other encumbrance is recorded on the property or, if after, only as accompanied by a subordination and consent executed by the encumbrance holder ensuring that the declaration will run with the land in perpetuity.  If </w:t>
      </w:r>
      <w:r w:rsidR="00100288" w:rsidRPr="000708D1">
        <w:rPr>
          <w:rFonts w:ascii="Lucida Sans Unicode" w:hAnsi="Lucida Sans Unicode" w:cs="Lucida Sans Unicode"/>
          <w:color w:val="000000"/>
          <w:sz w:val="22"/>
          <w:szCs w:val="22"/>
        </w:rPr>
        <w:t>City</w:t>
      </w:r>
      <w:r w:rsidR="007B0897" w:rsidRPr="000708D1">
        <w:rPr>
          <w:rFonts w:ascii="Lucida Sans Unicode" w:hAnsi="Lucida Sans Unicode" w:cs="Lucida Sans Unicode"/>
          <w:color w:val="000000"/>
          <w:sz w:val="22"/>
          <w:szCs w:val="22"/>
        </w:rPr>
        <w:t xml:space="preserve"> conveys into public ownership a fee interest in any property that has become subject to this Agreement, it shall require as a </w:t>
      </w:r>
      <w:r w:rsidR="007B0897" w:rsidRPr="000708D1">
        <w:rPr>
          <w:rFonts w:ascii="Lucida Sans Unicode" w:hAnsi="Lucida Sans Unicode" w:cs="Lucida Sans Unicode"/>
          <w:color w:val="000000"/>
          <w:sz w:val="22"/>
          <w:szCs w:val="22"/>
        </w:rPr>
        <w:lastRenderedPageBreak/>
        <w:t>condition of the purchase and sale agreement that the purchaser accept an assignment of all obligations vested under this Agreement.</w:t>
      </w:r>
    </w:p>
    <w:p w14:paraId="6BB7E19B" w14:textId="77777777" w:rsidR="000708D1" w:rsidRDefault="007B0897" w:rsidP="00684855">
      <w:pPr>
        <w:numPr>
          <w:ilvl w:val="0"/>
          <w:numId w:val="7"/>
        </w:numPr>
        <w:tabs>
          <w:tab w:val="clear" w:pos="360"/>
        </w:tabs>
        <w:spacing w:after="120"/>
        <w:ind w:left="720" w:hanging="720"/>
        <w:rPr>
          <w:rFonts w:ascii="Lucida Sans Unicode" w:hAnsi="Lucida Sans Unicode" w:cs="Lucida Sans Unicode"/>
          <w:color w:val="000000"/>
          <w:sz w:val="22"/>
          <w:szCs w:val="22"/>
        </w:rPr>
      </w:pPr>
      <w:r w:rsidRPr="000708D1">
        <w:rPr>
          <w:rFonts w:ascii="Lucida Sans Unicode" w:hAnsi="Lucida Sans Unicode" w:cs="Lucida Sans Unicode"/>
          <w:sz w:val="22"/>
          <w:szCs w:val="22"/>
        </w:rPr>
        <w:t>This Agreement may be amended only in a writing signed by the parties.</w:t>
      </w:r>
    </w:p>
    <w:p w14:paraId="0856E66E" w14:textId="77777777" w:rsidR="007B0897" w:rsidRPr="000708D1" w:rsidRDefault="007B0897" w:rsidP="00684855">
      <w:pPr>
        <w:numPr>
          <w:ilvl w:val="0"/>
          <w:numId w:val="7"/>
        </w:numPr>
        <w:tabs>
          <w:tab w:val="clear" w:pos="360"/>
        </w:tabs>
        <w:spacing w:after="120"/>
        <w:ind w:left="720" w:hanging="720"/>
        <w:rPr>
          <w:rFonts w:ascii="Lucida Sans Unicode" w:hAnsi="Lucida Sans Unicode" w:cs="Lucida Sans Unicode"/>
          <w:color w:val="000000"/>
          <w:sz w:val="22"/>
          <w:szCs w:val="22"/>
        </w:rPr>
      </w:pPr>
      <w:r w:rsidRPr="000708D1">
        <w:rPr>
          <w:rFonts w:ascii="Lucida Sans Unicode" w:hAnsi="Lucida Sans Unicode" w:cs="Lucida Sans Unicode"/>
          <w:sz w:val="22"/>
          <w:szCs w:val="22"/>
        </w:rPr>
        <w:t xml:space="preserve">The recitals are incorporated as a part of this Agreement.  </w:t>
      </w:r>
      <w:r w:rsidRPr="000708D1">
        <w:rPr>
          <w:rFonts w:ascii="Lucida Sans Unicode" w:hAnsi="Lucida Sans Unicode" w:cs="Lucida Sans Unicode"/>
          <w:sz w:val="22"/>
          <w:szCs w:val="22"/>
        </w:rPr>
        <w:br/>
      </w:r>
    </w:p>
    <w:p w14:paraId="08D2CBD4" w14:textId="77777777" w:rsidR="003C2CFB" w:rsidRPr="00B752A5" w:rsidRDefault="003C2CFB" w:rsidP="003C2CFB">
      <w:pPr>
        <w:rPr>
          <w:rFonts w:ascii="Lucida Sans Unicode" w:hAnsi="Lucida Sans Unicode" w:cs="Lucida Sans Unicode"/>
          <w:sz w:val="22"/>
          <w:szCs w:val="22"/>
        </w:rPr>
      </w:pPr>
      <w:r w:rsidRPr="00B752A5">
        <w:rPr>
          <w:rFonts w:ascii="Lucida Sans Unicode" w:hAnsi="Lucida Sans Unicode" w:cs="Lucida Sans Unicode"/>
          <w:sz w:val="22"/>
          <w:szCs w:val="22"/>
        </w:rPr>
        <w:t>IN WITNESS WHEREOF, the parties hereto have executed this Agreement.</w:t>
      </w:r>
    </w:p>
    <w:p w14:paraId="19E22A88" w14:textId="77777777" w:rsidR="003C2CFB" w:rsidRPr="00B752A5" w:rsidRDefault="003C2CFB" w:rsidP="003C2CFB">
      <w:pPr>
        <w:rPr>
          <w:rFonts w:ascii="Lucida Sans Unicode" w:hAnsi="Lucida Sans Unicode" w:cs="Lucida Sans Unicode"/>
          <w:sz w:val="22"/>
          <w:szCs w:val="22"/>
        </w:rPr>
      </w:pPr>
    </w:p>
    <w:p w14:paraId="148664D2" w14:textId="77777777" w:rsidR="003C2CFB" w:rsidRPr="00B752A5" w:rsidRDefault="00CE5149" w:rsidP="003C2CFB">
      <w:pPr>
        <w:pStyle w:val="Heading1"/>
        <w:ind w:left="720"/>
        <w:rPr>
          <w:rFonts w:ascii="Lucida Sans Unicode" w:hAnsi="Lucida Sans Unicode" w:cs="Lucida Sans Unicode"/>
          <w:sz w:val="22"/>
          <w:szCs w:val="22"/>
        </w:rPr>
      </w:pPr>
      <w:r w:rsidRPr="00B752A5">
        <w:rPr>
          <w:rFonts w:ascii="Lucida Sans Unicode" w:hAnsi="Lucida Sans Unicode" w:cs="Lucida Sans Unicode"/>
          <w:sz w:val="22"/>
          <w:szCs w:val="22"/>
        </w:rPr>
        <w:t>RILEY PURGATORY BLUFF</w:t>
      </w:r>
      <w:r w:rsidR="003C2CFB" w:rsidRPr="00B752A5">
        <w:rPr>
          <w:rFonts w:ascii="Lucida Sans Unicode" w:hAnsi="Lucida Sans Unicode" w:cs="Lucida Sans Unicode"/>
          <w:sz w:val="22"/>
          <w:szCs w:val="22"/>
        </w:rPr>
        <w:t xml:space="preserve"> CREEK WATERSHED DISTRICT</w:t>
      </w:r>
    </w:p>
    <w:p w14:paraId="02D695B9" w14:textId="77777777" w:rsidR="003C2CFB" w:rsidRPr="00B752A5" w:rsidRDefault="003C2CFB" w:rsidP="003C2CFB">
      <w:pPr>
        <w:ind w:left="720"/>
        <w:rPr>
          <w:rFonts w:ascii="Lucida Sans Unicode" w:hAnsi="Lucida Sans Unicode" w:cs="Lucida Sans Unicode"/>
          <w:sz w:val="22"/>
          <w:szCs w:val="22"/>
        </w:rPr>
      </w:pPr>
    </w:p>
    <w:p w14:paraId="7D3A8DFB"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By ___________________________________</w:t>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t>Date:</w:t>
      </w:r>
    </w:p>
    <w:p w14:paraId="4A65C3BB"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     President, Board of Managers</w:t>
      </w:r>
    </w:p>
    <w:p w14:paraId="3D12BCEB" w14:textId="77777777" w:rsidR="003C2CFB" w:rsidRPr="00B752A5" w:rsidRDefault="003C2CFB" w:rsidP="003C2CFB">
      <w:pPr>
        <w:ind w:left="720"/>
        <w:rPr>
          <w:rFonts w:ascii="Lucida Sans Unicode" w:hAnsi="Lucida Sans Unicode" w:cs="Lucida Sans Unicode"/>
          <w:sz w:val="22"/>
          <w:szCs w:val="22"/>
        </w:rPr>
      </w:pPr>
    </w:p>
    <w:p w14:paraId="12E65100" w14:textId="77777777" w:rsidR="004F4082" w:rsidRPr="00B752A5" w:rsidRDefault="004F4082" w:rsidP="003C2CFB">
      <w:pPr>
        <w:ind w:left="720"/>
        <w:rPr>
          <w:rFonts w:ascii="Lucida Sans Unicode" w:hAnsi="Lucida Sans Unicode" w:cs="Lucida Sans Unicode"/>
          <w:sz w:val="22"/>
          <w:szCs w:val="22"/>
        </w:rPr>
      </w:pPr>
    </w:p>
    <w:p w14:paraId="28BE275F" w14:textId="77777777" w:rsidR="003C2CFB" w:rsidRPr="00B752A5" w:rsidRDefault="00100288" w:rsidP="003C2CFB">
      <w:pPr>
        <w:pStyle w:val="Heading1"/>
        <w:ind w:left="720"/>
        <w:rPr>
          <w:rFonts w:ascii="Lucida Sans Unicode" w:hAnsi="Lucida Sans Unicode" w:cs="Lucida Sans Unicode"/>
          <w:sz w:val="22"/>
          <w:szCs w:val="22"/>
        </w:rPr>
      </w:pPr>
      <w:r>
        <w:rPr>
          <w:rFonts w:ascii="Lucida Sans Unicode" w:hAnsi="Lucida Sans Unicode" w:cs="Lucida Sans Unicode"/>
          <w:sz w:val="22"/>
          <w:szCs w:val="22"/>
        </w:rPr>
        <w:t>City</w:t>
      </w:r>
      <w:r w:rsidR="003C2CFB" w:rsidRPr="00B752A5">
        <w:rPr>
          <w:rFonts w:ascii="Lucida Sans Unicode" w:hAnsi="Lucida Sans Unicode" w:cs="Lucida Sans Unicode"/>
          <w:sz w:val="22"/>
          <w:szCs w:val="22"/>
        </w:rPr>
        <w:t xml:space="preserve"> </w:t>
      </w:r>
      <w:r w:rsidR="000708D1">
        <w:rPr>
          <w:rFonts w:ascii="Lucida Sans Unicode" w:hAnsi="Lucida Sans Unicode" w:cs="Lucida Sans Unicode"/>
          <w:sz w:val="22"/>
          <w:szCs w:val="22"/>
        </w:rPr>
        <w:t xml:space="preserve">of </w:t>
      </w:r>
      <w:r>
        <w:rPr>
          <w:rFonts w:ascii="Lucida Sans Unicode" w:hAnsi="Lucida Sans Unicode" w:cs="Lucida Sans Unicode"/>
          <w:sz w:val="22"/>
          <w:szCs w:val="22"/>
        </w:rPr>
        <w:t>City</w:t>
      </w:r>
    </w:p>
    <w:p w14:paraId="21F92E19" w14:textId="77777777" w:rsidR="003C2CFB" w:rsidRPr="00B752A5" w:rsidRDefault="003C2CFB" w:rsidP="003C2CFB">
      <w:pPr>
        <w:ind w:left="720"/>
        <w:rPr>
          <w:rFonts w:ascii="Lucida Sans Unicode" w:hAnsi="Lucida Sans Unicode" w:cs="Lucida Sans Unicode"/>
          <w:sz w:val="22"/>
          <w:szCs w:val="22"/>
        </w:rPr>
      </w:pPr>
    </w:p>
    <w:p w14:paraId="6F6A2C9A"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By: _______________________________</w:t>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t>Date:</w:t>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r>
    </w:p>
    <w:p w14:paraId="573E00A3"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     </w:t>
      </w:r>
      <w:proofErr w:type="gramStart"/>
      <w:r w:rsidRPr="00B752A5">
        <w:rPr>
          <w:rFonts w:ascii="Lucida Sans Unicode" w:hAnsi="Lucida Sans Unicode" w:cs="Lucida Sans Unicode"/>
          <w:sz w:val="22"/>
          <w:szCs w:val="22"/>
        </w:rPr>
        <w:t>Its</w:t>
      </w:r>
      <w:proofErr w:type="gramEnd"/>
      <w:r w:rsidRPr="00B752A5">
        <w:rPr>
          <w:rFonts w:ascii="Lucida Sans Unicode" w:hAnsi="Lucida Sans Unicode" w:cs="Lucida Sans Unicode"/>
          <w:sz w:val="22"/>
          <w:szCs w:val="22"/>
        </w:rPr>
        <w:t xml:space="preserve"> Mayor</w:t>
      </w:r>
    </w:p>
    <w:p w14:paraId="00AB4E40" w14:textId="77777777" w:rsidR="003C2CFB" w:rsidRPr="00B752A5" w:rsidRDefault="003C2CFB" w:rsidP="003C2CFB">
      <w:pPr>
        <w:ind w:left="720"/>
        <w:rPr>
          <w:rFonts w:ascii="Lucida Sans Unicode" w:hAnsi="Lucida Sans Unicode" w:cs="Lucida Sans Unicode"/>
          <w:sz w:val="22"/>
          <w:szCs w:val="22"/>
        </w:rPr>
      </w:pPr>
    </w:p>
    <w:p w14:paraId="46E5A958"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By: _______________________________</w:t>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t>Date:</w:t>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r>
      <w:r w:rsidRPr="00B752A5">
        <w:rPr>
          <w:rFonts w:ascii="Lucida Sans Unicode" w:hAnsi="Lucida Sans Unicode" w:cs="Lucida Sans Unicode"/>
          <w:sz w:val="22"/>
          <w:szCs w:val="22"/>
        </w:rPr>
        <w:tab/>
      </w:r>
    </w:p>
    <w:p w14:paraId="739E625E" w14:textId="77777777" w:rsidR="003C2CFB" w:rsidRPr="00B752A5" w:rsidRDefault="003C2CFB" w:rsidP="003C2CFB">
      <w:pPr>
        <w:ind w:left="720"/>
        <w:rPr>
          <w:rFonts w:ascii="Lucida Sans Unicode" w:hAnsi="Lucida Sans Unicode" w:cs="Lucida Sans Unicode"/>
          <w:sz w:val="22"/>
          <w:szCs w:val="22"/>
        </w:rPr>
      </w:pPr>
      <w:r w:rsidRPr="00B752A5">
        <w:rPr>
          <w:rFonts w:ascii="Lucida Sans Unicode" w:hAnsi="Lucida Sans Unicode" w:cs="Lucida Sans Unicode"/>
          <w:sz w:val="22"/>
          <w:szCs w:val="22"/>
        </w:rPr>
        <w:t xml:space="preserve">     </w:t>
      </w:r>
      <w:proofErr w:type="gramStart"/>
      <w:r w:rsidRPr="00B752A5">
        <w:rPr>
          <w:rFonts w:ascii="Lucida Sans Unicode" w:hAnsi="Lucida Sans Unicode" w:cs="Lucida Sans Unicode"/>
          <w:sz w:val="22"/>
          <w:szCs w:val="22"/>
        </w:rPr>
        <w:t>Its</w:t>
      </w:r>
      <w:proofErr w:type="gramEnd"/>
      <w:r w:rsidRPr="00B752A5">
        <w:rPr>
          <w:rFonts w:ascii="Lucida Sans Unicode" w:hAnsi="Lucida Sans Unicode" w:cs="Lucida Sans Unicode"/>
          <w:sz w:val="22"/>
          <w:szCs w:val="22"/>
        </w:rPr>
        <w:t xml:space="preserve"> Administrator</w:t>
      </w:r>
    </w:p>
    <w:p w14:paraId="1E30ADCE" w14:textId="77777777" w:rsidR="003C2CFB" w:rsidRPr="00B752A5" w:rsidRDefault="003C2CFB" w:rsidP="003C2CFB">
      <w:pPr>
        <w:ind w:left="720"/>
        <w:rPr>
          <w:rFonts w:ascii="Lucida Sans Unicode" w:hAnsi="Lucida Sans Unicode" w:cs="Lucida Sans Unicode"/>
          <w:sz w:val="22"/>
          <w:szCs w:val="22"/>
        </w:rPr>
      </w:pPr>
    </w:p>
    <w:sectPr w:rsidR="003C2CFB" w:rsidRPr="00B752A5" w:rsidSect="0087333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aperSrc w:first="2" w:other="2"/>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elch" w:date="2014-11-22T09:20:00Z" w:initials="MW">
    <w:p w14:paraId="2C104521" w14:textId="77777777" w:rsidR="005639FC" w:rsidRDefault="005639FC">
      <w:pPr>
        <w:pStyle w:val="CommentText"/>
      </w:pPr>
      <w:r>
        <w:rPr>
          <w:rStyle w:val="CommentReference"/>
        </w:rPr>
        <w:annotationRef/>
      </w:r>
      <w:r>
        <w:t xml:space="preserve">This is for use with a county, city, state </w:t>
      </w:r>
      <w:proofErr w:type="gramStart"/>
      <w:r>
        <w:t>agency ..</w:t>
      </w:r>
      <w:proofErr w:type="gramEnd"/>
      <w:r>
        <w:t xml:space="preserve"> </w:t>
      </w:r>
      <w:proofErr w:type="gramStart"/>
      <w:r>
        <w:t>any</w:t>
      </w:r>
      <w:proofErr w:type="gramEnd"/>
      <w:r>
        <w:t xml:space="preserve"> public body, and names/references should be modified accordingly. </w:t>
      </w:r>
    </w:p>
  </w:comment>
  <w:comment w:id="1" w:author="Michael Welch" w:date="2014-11-22T09:20:00Z" w:initials="MW">
    <w:p w14:paraId="0738C05C" w14:textId="77777777" w:rsidR="00615E2F" w:rsidRPr="00615E2F" w:rsidRDefault="00615E2F">
      <w:pPr>
        <w:pStyle w:val="CommentText"/>
      </w:pPr>
      <w:r w:rsidRPr="00615E2F">
        <w:rPr>
          <w:rStyle w:val="CommentReference"/>
        </w:rPr>
        <w:annotationRef/>
      </w:r>
      <w:r w:rsidRPr="00615E2F">
        <w:rPr>
          <w:sz w:val="22"/>
          <w:szCs w:val="22"/>
        </w:rPr>
        <w:t>Name and description of public entity with which agreement is to be made</w:t>
      </w:r>
      <w:r w:rsidR="007F5D2A">
        <w:rPr>
          <w:sz w:val="22"/>
          <w:szCs w:val="22"/>
        </w:rPr>
        <w:t xml:space="preserve">. (Replacing italics.) </w:t>
      </w:r>
      <w:r w:rsidR="005639FC">
        <w:rPr>
          <w:sz w:val="22"/>
          <w:szCs w:val="22"/>
        </w:rPr>
        <w:t>Reference name in parentheses should be modified accordingly. I.e., if the agreement is with a county, the shorthand reference should be “County.”</w:t>
      </w:r>
    </w:p>
  </w:comment>
  <w:comment w:id="2" w:author="Michael Welch" w:date="2014-11-21T16:10:00Z" w:initials="MW">
    <w:p w14:paraId="273833D5" w14:textId="77777777" w:rsidR="009B20D6" w:rsidRPr="009B20D6" w:rsidRDefault="009B20D6" w:rsidP="009B20D6">
      <w:pPr>
        <w:ind w:firstLine="720"/>
        <w:rPr>
          <w:rFonts w:ascii="Lucida Sans Unicode" w:hAnsi="Lucida Sans Unicode" w:cs="Lucida Sans Unicode"/>
          <w:sz w:val="22"/>
          <w:szCs w:val="22"/>
        </w:rPr>
      </w:pPr>
      <w:r>
        <w:rPr>
          <w:rStyle w:val="CommentReference"/>
        </w:rPr>
        <w:annotationRef/>
      </w:r>
      <w:r>
        <w:rPr>
          <w:rFonts w:ascii="Lucida Sans Unicode" w:hAnsi="Lucida Sans Unicode" w:cs="Lucida Sans Unicode"/>
          <w:sz w:val="22"/>
          <w:szCs w:val="22"/>
        </w:rPr>
        <w:t>Delete any recitals that are inapplicable.</w:t>
      </w:r>
    </w:p>
  </w:comment>
  <w:comment w:id="3" w:author="Michael Welch" w:date="2014-11-21T16:09:00Z" w:initials="MW">
    <w:p w14:paraId="322944E0" w14:textId="77777777" w:rsidR="00F916A4" w:rsidRDefault="00F916A4">
      <w:pPr>
        <w:pStyle w:val="CommentText"/>
      </w:pPr>
      <w:r>
        <w:rPr>
          <w:rStyle w:val="CommentReference"/>
        </w:rPr>
        <w:annotationRef/>
      </w:r>
      <w:r>
        <w:rPr>
          <w:rStyle w:val="CommentReference"/>
        </w:rPr>
        <w:t xml:space="preserve">Inapplicable text should be deleted. </w:t>
      </w:r>
    </w:p>
  </w:comment>
  <w:comment w:id="4" w:author="Michael Welch" w:date="2014-11-21T16:11:00Z" w:initials="MW">
    <w:p w14:paraId="74441EB0" w14:textId="77777777" w:rsidR="00FF2D59" w:rsidRDefault="00FF2D59">
      <w:pPr>
        <w:pStyle w:val="CommentText"/>
      </w:pPr>
      <w:r>
        <w:t xml:space="preserve">Inapplicable text should be deleted. </w:t>
      </w:r>
    </w:p>
  </w:comment>
  <w:comment w:id="5" w:author="Michael Welch" w:date="2014-11-21T16:12:00Z" w:initials="MW">
    <w:p w14:paraId="745A338E" w14:textId="77777777" w:rsidR="00EB4DD9" w:rsidRPr="00EB4DD9" w:rsidRDefault="00EB4DD9" w:rsidP="00EB4DD9">
      <w:pPr>
        <w:rPr>
          <w:rFonts w:ascii="Lucida Sans Unicode" w:hAnsi="Lucida Sans Unicode" w:cs="Lucida Sans Unicode"/>
          <w:sz w:val="22"/>
          <w:szCs w:val="22"/>
        </w:rPr>
      </w:pPr>
      <w:r>
        <w:rPr>
          <w:rStyle w:val="CommentReference"/>
        </w:rPr>
        <w:annotationRef/>
      </w:r>
      <w:r w:rsidRPr="00B752A5">
        <w:rPr>
          <w:rFonts w:ascii="Lucida Sans Unicode" w:hAnsi="Lucida Sans Unicode" w:cs="Lucida Sans Unicode"/>
          <w:sz w:val="22"/>
          <w:szCs w:val="22"/>
          <w:highlight w:val="yellow"/>
        </w:rPr>
        <w:t>[DELETE INAPPLICABLE SECTIONS BELOW]</w:t>
      </w:r>
    </w:p>
  </w:comment>
  <w:comment w:id="7" w:author="Author" w:date="2014-11-21T16:00:00Z" w:initials="A">
    <w:p w14:paraId="4378C4E6" w14:textId="77777777" w:rsidR="00B752A5" w:rsidRDefault="00B752A5" w:rsidP="00B752A5">
      <w:r>
        <w:rPr>
          <w:rStyle w:val="CommentReference"/>
        </w:rPr>
        <w:annotationRef/>
      </w:r>
      <w:r>
        <w:t>Delete inapplicable subsections.</w:t>
      </w:r>
    </w:p>
  </w:comment>
  <w:comment w:id="8" w:author="Author" w:date="2014-11-21T16:00:00Z" w:initials="A">
    <w:p w14:paraId="0B267E34" w14:textId="77777777" w:rsidR="00B752A5" w:rsidRPr="005044A1" w:rsidRDefault="00B752A5" w:rsidP="00B752A5">
      <w:pPr>
        <w:pStyle w:val="CommentText"/>
      </w:pPr>
      <w:r>
        <w:rPr>
          <w:rStyle w:val="CommentReference"/>
        </w:rPr>
        <w:annotationRef/>
      </w:r>
      <w:r w:rsidRPr="005044A1">
        <w:rPr>
          <w:color w:val="000000"/>
          <w:szCs w:val="24"/>
        </w:rPr>
        <w:t>Attach maintenance SPECIFICATIONS from manufacturer as EXHIBIT AND LETTER (“B,” “C” … whatever is NEXT) APPROPRIATELY.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04521" w15:done="0"/>
  <w15:commentEx w15:paraId="0738C05C" w15:done="0"/>
  <w15:commentEx w15:paraId="273833D5" w15:done="0"/>
  <w15:commentEx w15:paraId="322944E0" w15:done="0"/>
  <w15:commentEx w15:paraId="74441EB0" w15:done="0"/>
  <w15:commentEx w15:paraId="745A338E" w15:done="0"/>
  <w15:commentEx w15:paraId="4378C4E6" w15:done="0"/>
  <w15:commentEx w15:paraId="0B267E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A3C2" w14:textId="77777777" w:rsidR="005A6645" w:rsidRDefault="005A6645">
      <w:r>
        <w:separator/>
      </w:r>
    </w:p>
  </w:endnote>
  <w:endnote w:type="continuationSeparator" w:id="0">
    <w:p w14:paraId="2FCA83A3" w14:textId="77777777" w:rsidR="005A6645" w:rsidRDefault="005A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0A7A" w14:textId="77777777" w:rsidR="00CE5149" w:rsidRDefault="00CE5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60D6E" w14:textId="77777777" w:rsidR="00B647A1" w:rsidRPr="00B647A1" w:rsidRDefault="00B647A1">
    <w:pPr>
      <w:pStyle w:val="Footer"/>
      <w:jc w:val="center"/>
      <w:rPr>
        <w:sz w:val="20"/>
        <w:szCs w:val="20"/>
      </w:rPr>
    </w:pPr>
    <w:r w:rsidRPr="00B647A1">
      <w:rPr>
        <w:sz w:val="20"/>
        <w:szCs w:val="20"/>
      </w:rPr>
      <w:fldChar w:fldCharType="begin"/>
    </w:r>
    <w:r w:rsidRPr="00B647A1">
      <w:rPr>
        <w:sz w:val="20"/>
        <w:szCs w:val="20"/>
      </w:rPr>
      <w:instrText xml:space="preserve"> PAGE   \* MERGEFORMAT </w:instrText>
    </w:r>
    <w:r w:rsidRPr="00B647A1">
      <w:rPr>
        <w:sz w:val="20"/>
        <w:szCs w:val="20"/>
      </w:rPr>
      <w:fldChar w:fldCharType="separate"/>
    </w:r>
    <w:r w:rsidR="00A62F83">
      <w:rPr>
        <w:noProof/>
        <w:sz w:val="20"/>
        <w:szCs w:val="20"/>
      </w:rPr>
      <w:t>5</w:t>
    </w:r>
    <w:r w:rsidRPr="00B647A1">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DC89" w14:textId="77777777" w:rsidR="00CE5149" w:rsidRDefault="00CE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8BD9" w14:textId="77777777" w:rsidR="005A6645" w:rsidRDefault="005A6645">
      <w:r>
        <w:separator/>
      </w:r>
    </w:p>
  </w:footnote>
  <w:footnote w:type="continuationSeparator" w:id="0">
    <w:p w14:paraId="4D963D59" w14:textId="77777777" w:rsidR="005A6645" w:rsidRDefault="005A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7FAC" w14:textId="77777777" w:rsidR="00CE5149" w:rsidRDefault="005A6645">
    <w:pPr>
      <w:pStyle w:val="Header"/>
    </w:pPr>
    <w:r>
      <w:rPr>
        <w:noProof/>
      </w:rPr>
      <w:pict w14:anchorId="6B943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4"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E6ABA" w14:textId="77777777" w:rsidR="00CE5149" w:rsidRDefault="005A6645">
    <w:pPr>
      <w:pStyle w:val="Header"/>
    </w:pPr>
    <w:r>
      <w:rPr>
        <w:noProof/>
      </w:rPr>
      <w:pict w14:anchorId="2F2C7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5" o:spid="_x0000_s2051" type="#_x0000_t136" style="position:absolute;margin-left:0;margin-top:0;width:539.85pt;height:150.8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FF71" w14:textId="77777777" w:rsidR="00CE5149" w:rsidRDefault="005A6645">
    <w:pPr>
      <w:pStyle w:val="Header"/>
    </w:pPr>
    <w:r>
      <w:rPr>
        <w:noProof/>
      </w:rPr>
      <w:pict w14:anchorId="582EB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80583"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3FAA"/>
    <w:multiLevelType w:val="hybridMultilevel"/>
    <w:tmpl w:val="F2C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C31EE"/>
    <w:multiLevelType w:val="hybridMultilevel"/>
    <w:tmpl w:val="6F0A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56C7F"/>
    <w:multiLevelType w:val="hybridMultilevel"/>
    <w:tmpl w:val="0748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97056"/>
    <w:multiLevelType w:val="multilevel"/>
    <w:tmpl w:val="53B851D0"/>
    <w:lvl w:ilvl="0">
      <w:start w:val="2"/>
      <w:numFmt w:val="decimal"/>
      <w:lvlText w:val="%1."/>
      <w:lvlJc w:val="left"/>
      <w:pPr>
        <w:tabs>
          <w:tab w:val="num" w:pos="360"/>
        </w:tabs>
        <w:ind w:left="360" w:hanging="360"/>
      </w:pPr>
    </w:lvl>
    <w:lvl w:ilvl="1">
      <w:start w:val="1"/>
      <w:numFmt w:val="lowerLetter"/>
      <w:lvlText w:val="%2."/>
      <w:lvlJc w:val="right"/>
      <w:pPr>
        <w:tabs>
          <w:tab w:val="num" w:pos="720"/>
        </w:tabs>
        <w:ind w:left="720" w:hanging="360"/>
      </w:pPr>
      <w:rPr>
        <w:rFonts w:ascii="Lucida Sans Unicode" w:eastAsia="Times New Roman" w:hAnsi="Lucida Sans Unicode" w:cs="Lucida Sans Unicod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D31472B"/>
    <w:multiLevelType w:val="hybridMultilevel"/>
    <w:tmpl w:val="AD0E8CA4"/>
    <w:lvl w:ilvl="0" w:tplc="D4E26A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94762"/>
    <w:multiLevelType w:val="hybridMultilevel"/>
    <w:tmpl w:val="9BE8A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CBC7EEC"/>
    <w:multiLevelType w:val="singleLevel"/>
    <w:tmpl w:val="CC345F76"/>
    <w:lvl w:ilvl="0">
      <w:start w:val="1"/>
      <w:numFmt w:val="decimal"/>
      <w:lvlText w:val="%1."/>
      <w:lvlJc w:val="left"/>
      <w:pPr>
        <w:tabs>
          <w:tab w:val="num" w:pos="1440"/>
        </w:tabs>
        <w:ind w:left="1440" w:hanging="720"/>
      </w:pPr>
      <w:rPr>
        <w:rFonts w:hint="default"/>
      </w:rPr>
    </w:lvl>
  </w:abstractNum>
  <w:num w:numId="1">
    <w:abstractNumId w:val="7"/>
  </w:num>
  <w:num w:numId="2">
    <w:abstractNumId w:val="5"/>
  </w:num>
  <w:num w:numId="3">
    <w:abstractNumId w:val="2"/>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lvlOverride w:ilvl="0">
      <w:lvl w:ilvl="0" w:tplc="0409000F">
        <w:start w:val="1"/>
        <w:numFmt w:val="lowerRoman"/>
        <w:lvlText w:val="%1."/>
        <w:lvlJc w:val="right"/>
        <w:pPr>
          <w:ind w:left="252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6"/>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D5"/>
    <w:rsid w:val="00055794"/>
    <w:rsid w:val="0006553D"/>
    <w:rsid w:val="000708D1"/>
    <w:rsid w:val="000B7429"/>
    <w:rsid w:val="00100288"/>
    <w:rsid w:val="00191827"/>
    <w:rsid w:val="002866D6"/>
    <w:rsid w:val="00297F80"/>
    <w:rsid w:val="002C7FD7"/>
    <w:rsid w:val="00301253"/>
    <w:rsid w:val="00321755"/>
    <w:rsid w:val="003977B1"/>
    <w:rsid w:val="003A0D3D"/>
    <w:rsid w:val="003C2CFB"/>
    <w:rsid w:val="003F78EE"/>
    <w:rsid w:val="00424419"/>
    <w:rsid w:val="00434D53"/>
    <w:rsid w:val="00490293"/>
    <w:rsid w:val="004D45AA"/>
    <w:rsid w:val="004F4082"/>
    <w:rsid w:val="005639FC"/>
    <w:rsid w:val="00583457"/>
    <w:rsid w:val="005A6645"/>
    <w:rsid w:val="005D399A"/>
    <w:rsid w:val="005E24A0"/>
    <w:rsid w:val="00615E2F"/>
    <w:rsid w:val="00621D3B"/>
    <w:rsid w:val="00684855"/>
    <w:rsid w:val="006A0A66"/>
    <w:rsid w:val="006B1CC8"/>
    <w:rsid w:val="006D40D1"/>
    <w:rsid w:val="007B0897"/>
    <w:rsid w:val="007C7855"/>
    <w:rsid w:val="007D3D07"/>
    <w:rsid w:val="007E18B5"/>
    <w:rsid w:val="007F5D2A"/>
    <w:rsid w:val="00810FA1"/>
    <w:rsid w:val="00841338"/>
    <w:rsid w:val="00873336"/>
    <w:rsid w:val="00913D56"/>
    <w:rsid w:val="009B20D6"/>
    <w:rsid w:val="00A62F83"/>
    <w:rsid w:val="00AC59E4"/>
    <w:rsid w:val="00B014E4"/>
    <w:rsid w:val="00B33E4D"/>
    <w:rsid w:val="00B3427B"/>
    <w:rsid w:val="00B647A1"/>
    <w:rsid w:val="00B752A5"/>
    <w:rsid w:val="00BA55DF"/>
    <w:rsid w:val="00BB1C22"/>
    <w:rsid w:val="00CB1EF9"/>
    <w:rsid w:val="00CD0053"/>
    <w:rsid w:val="00CD0C8A"/>
    <w:rsid w:val="00CD3A03"/>
    <w:rsid w:val="00CE5149"/>
    <w:rsid w:val="00D27866"/>
    <w:rsid w:val="00D3064A"/>
    <w:rsid w:val="00D37E2D"/>
    <w:rsid w:val="00D76DCA"/>
    <w:rsid w:val="00E36145"/>
    <w:rsid w:val="00E65B90"/>
    <w:rsid w:val="00EB4DD9"/>
    <w:rsid w:val="00EC1175"/>
    <w:rsid w:val="00F667D5"/>
    <w:rsid w:val="00F916A4"/>
    <w:rsid w:val="00FF2D59"/>
    <w:rsid w:val="00FF3696"/>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C63702"/>
  <w15:docId w15:val="{ED0B4D8D-69FD-4AC0-B0ED-B45DCA7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90293"/>
    <w:pPr>
      <w:keepNext/>
      <w:outlineLvl w:val="0"/>
    </w:pPr>
    <w:rPr>
      <w:b/>
      <w:bCs/>
    </w:rPr>
  </w:style>
  <w:style w:type="paragraph" w:styleId="Heading2">
    <w:name w:val="heading 2"/>
    <w:basedOn w:val="Normal"/>
    <w:next w:val="Normal"/>
    <w:link w:val="Heading2Char"/>
    <w:qFormat/>
    <w:rsid w:val="004902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490293"/>
    <w:pPr>
      <w:ind w:left="720"/>
    </w:pPr>
  </w:style>
  <w:style w:type="character" w:customStyle="1" w:styleId="Heading1Char">
    <w:name w:val="Heading 1 Char"/>
    <w:link w:val="Heading1"/>
    <w:rsid w:val="00490293"/>
    <w:rPr>
      <w:b/>
      <w:bCs/>
      <w:sz w:val="24"/>
      <w:szCs w:val="24"/>
    </w:rPr>
  </w:style>
  <w:style w:type="character" w:customStyle="1" w:styleId="Heading2Char">
    <w:name w:val="Heading 2 Char"/>
    <w:link w:val="Heading2"/>
    <w:semiHidden/>
    <w:rsid w:val="00490293"/>
    <w:rPr>
      <w:rFonts w:ascii="Cambria" w:eastAsia="Times New Roman" w:hAnsi="Cambria" w:cs="Times New Roman"/>
      <w:b/>
      <w:bCs/>
      <w:i/>
      <w:iCs/>
      <w:sz w:val="28"/>
      <w:szCs w:val="28"/>
    </w:rPr>
  </w:style>
  <w:style w:type="paragraph" w:styleId="BodyTextIndent">
    <w:name w:val="Body Text Indent"/>
    <w:basedOn w:val="Normal"/>
    <w:link w:val="BodyTextIndentChar"/>
    <w:rsid w:val="00490293"/>
    <w:pPr>
      <w:ind w:firstLine="720"/>
    </w:pPr>
    <w:rPr>
      <w:color w:val="000000"/>
      <w:szCs w:val="20"/>
    </w:rPr>
  </w:style>
  <w:style w:type="character" w:customStyle="1" w:styleId="BodyTextIndentChar">
    <w:name w:val="Body Text Indent Char"/>
    <w:link w:val="BodyTextIndent"/>
    <w:rsid w:val="00490293"/>
    <w:rPr>
      <w:color w:val="000000"/>
      <w:sz w:val="24"/>
    </w:rPr>
  </w:style>
  <w:style w:type="character" w:customStyle="1" w:styleId="FooterChar">
    <w:name w:val="Footer Char"/>
    <w:link w:val="Footer"/>
    <w:uiPriority w:val="99"/>
    <w:rsid w:val="000B7429"/>
    <w:rPr>
      <w:sz w:val="24"/>
      <w:szCs w:val="24"/>
    </w:rPr>
  </w:style>
  <w:style w:type="paragraph" w:styleId="BalloonText">
    <w:name w:val="Balloon Text"/>
    <w:basedOn w:val="Normal"/>
    <w:link w:val="BalloonTextChar"/>
    <w:rsid w:val="00E65B90"/>
    <w:rPr>
      <w:rFonts w:ascii="Tahoma" w:hAnsi="Tahoma" w:cs="Tahoma"/>
      <w:sz w:val="16"/>
      <w:szCs w:val="16"/>
    </w:rPr>
  </w:style>
  <w:style w:type="character" w:customStyle="1" w:styleId="BalloonTextChar">
    <w:name w:val="Balloon Text Char"/>
    <w:link w:val="BalloonText"/>
    <w:rsid w:val="00E65B90"/>
    <w:rPr>
      <w:rFonts w:ascii="Tahoma" w:hAnsi="Tahoma" w:cs="Tahoma"/>
      <w:sz w:val="16"/>
      <w:szCs w:val="16"/>
    </w:rPr>
  </w:style>
  <w:style w:type="character" w:styleId="CommentReference">
    <w:name w:val="annotation reference"/>
    <w:uiPriority w:val="99"/>
    <w:rsid w:val="00B014E4"/>
    <w:rPr>
      <w:sz w:val="16"/>
      <w:szCs w:val="16"/>
    </w:rPr>
  </w:style>
  <w:style w:type="paragraph" w:styleId="CommentText">
    <w:name w:val="annotation text"/>
    <w:basedOn w:val="Normal"/>
    <w:link w:val="CommentTextChar"/>
    <w:uiPriority w:val="99"/>
    <w:rsid w:val="00B014E4"/>
    <w:rPr>
      <w:sz w:val="20"/>
      <w:szCs w:val="20"/>
    </w:rPr>
  </w:style>
  <w:style w:type="character" w:customStyle="1" w:styleId="CommentTextChar">
    <w:name w:val="Comment Text Char"/>
    <w:basedOn w:val="DefaultParagraphFont"/>
    <w:link w:val="CommentText"/>
    <w:uiPriority w:val="99"/>
    <w:rsid w:val="00B014E4"/>
  </w:style>
  <w:style w:type="paragraph" w:styleId="CommentSubject">
    <w:name w:val="annotation subject"/>
    <w:basedOn w:val="CommentText"/>
    <w:next w:val="CommentText"/>
    <w:link w:val="CommentSubjectChar"/>
    <w:rsid w:val="00B014E4"/>
    <w:rPr>
      <w:b/>
      <w:bCs/>
    </w:rPr>
  </w:style>
  <w:style w:type="character" w:customStyle="1" w:styleId="CommentSubjectChar">
    <w:name w:val="Comment Subject Char"/>
    <w:link w:val="CommentSubject"/>
    <w:rsid w:val="00B014E4"/>
    <w:rPr>
      <w:b/>
      <w:bCs/>
    </w:rPr>
  </w:style>
  <w:style w:type="paragraph" w:styleId="Revision">
    <w:name w:val="Revision"/>
    <w:hidden/>
    <w:uiPriority w:val="99"/>
    <w:semiHidden/>
    <w:rsid w:val="00615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2445-58D7-45FD-83D5-2E69D9B2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B</vt:lpstr>
    </vt:vector>
  </TitlesOfParts>
  <Company>Microsoft</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Smith Parker</dc:creator>
  <cp:lastModifiedBy>Michelle Jordan</cp:lastModifiedBy>
  <cp:revision>2</cp:revision>
  <cp:lastPrinted>2014-11-21T22:13:00Z</cp:lastPrinted>
  <dcterms:created xsi:type="dcterms:W3CDTF">2015-09-17T15:59:00Z</dcterms:created>
  <dcterms:modified xsi:type="dcterms:W3CDTF">2015-09-17T15:59:00Z</dcterms:modified>
</cp:coreProperties>
</file>